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4ED" w:rsidRDefault="001274ED" w:rsidP="001B28B2">
      <w:pPr>
        <w:pStyle w:val="1"/>
        <w:ind w:firstLine="0"/>
        <w:jc w:val="center"/>
      </w:pPr>
    </w:p>
    <w:p w:rsidR="00075E62" w:rsidRPr="001274ED" w:rsidRDefault="001B28B2" w:rsidP="001274ED">
      <w:pPr>
        <w:pStyle w:val="1"/>
        <w:ind w:firstLine="0"/>
        <w:jc w:val="center"/>
      </w:pPr>
      <w:r>
        <w:rPr>
          <w:rFonts w:hint="eastAsia"/>
        </w:rPr>
        <w:t>《专利权质押登记办法</w:t>
      </w:r>
      <w:r w:rsidR="001C6BFA">
        <w:rPr>
          <w:rFonts w:hint="eastAsia"/>
        </w:rPr>
        <w:t>修改建议（征求意见稿）</w:t>
      </w:r>
      <w:r>
        <w:rPr>
          <w:rFonts w:hint="eastAsia"/>
        </w:rPr>
        <w:t>》</w:t>
      </w:r>
      <w:r w:rsidR="00075E62">
        <w:rPr>
          <w:rFonts w:hint="eastAsia"/>
        </w:rPr>
        <w:t>对照表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77"/>
        <w:gridCol w:w="4536"/>
        <w:gridCol w:w="5103"/>
      </w:tblGrid>
      <w:tr w:rsidR="00760952" w:rsidTr="00AF6C9C">
        <w:trPr>
          <w:trHeight w:val="617"/>
        </w:trPr>
        <w:tc>
          <w:tcPr>
            <w:tcW w:w="4077" w:type="dxa"/>
            <w:vAlign w:val="center"/>
          </w:tcPr>
          <w:p w:rsidR="00760952" w:rsidRDefault="00760952">
            <w:pPr>
              <w:ind w:firstLine="482"/>
              <w:jc w:val="center"/>
              <w:rPr>
                <w:b/>
                <w:bCs/>
                <w:sz w:val="24"/>
                <w:szCs w:val="21"/>
              </w:rPr>
            </w:pPr>
            <w:r>
              <w:rPr>
                <w:rFonts w:hint="eastAsia"/>
                <w:b/>
                <w:bCs/>
                <w:sz w:val="24"/>
                <w:szCs w:val="21"/>
              </w:rPr>
              <w:t>现行</w:t>
            </w:r>
          </w:p>
        </w:tc>
        <w:tc>
          <w:tcPr>
            <w:tcW w:w="4536" w:type="dxa"/>
          </w:tcPr>
          <w:p w:rsidR="00760952" w:rsidRDefault="00ED31A4" w:rsidP="00ED31A4">
            <w:pPr>
              <w:ind w:firstLine="482"/>
              <w:jc w:val="center"/>
              <w:rPr>
                <w:b/>
                <w:bCs/>
                <w:sz w:val="24"/>
                <w:szCs w:val="21"/>
              </w:rPr>
            </w:pPr>
            <w:r>
              <w:rPr>
                <w:rFonts w:hint="eastAsia"/>
                <w:b/>
                <w:bCs/>
                <w:sz w:val="24"/>
                <w:szCs w:val="21"/>
              </w:rPr>
              <w:t>《专利权质押登记办法修改建议（征求意见稿）》</w:t>
            </w:r>
          </w:p>
        </w:tc>
        <w:tc>
          <w:tcPr>
            <w:tcW w:w="5103" w:type="dxa"/>
            <w:vAlign w:val="center"/>
          </w:tcPr>
          <w:p w:rsidR="00760952" w:rsidRDefault="00760952">
            <w:pPr>
              <w:ind w:firstLine="482"/>
              <w:jc w:val="center"/>
              <w:rPr>
                <w:b/>
                <w:bCs/>
                <w:sz w:val="24"/>
                <w:szCs w:val="21"/>
              </w:rPr>
            </w:pPr>
            <w:r>
              <w:rPr>
                <w:rFonts w:hint="eastAsia"/>
                <w:b/>
                <w:bCs/>
                <w:sz w:val="24"/>
                <w:szCs w:val="21"/>
              </w:rPr>
              <w:t>说明</w:t>
            </w:r>
          </w:p>
        </w:tc>
      </w:tr>
      <w:tr w:rsidR="00760952" w:rsidTr="00AF6C9C">
        <w:tc>
          <w:tcPr>
            <w:tcW w:w="4077" w:type="dxa"/>
            <w:shd w:val="clear" w:color="auto" w:fill="auto"/>
            <w:vAlign w:val="center"/>
          </w:tcPr>
          <w:p w:rsidR="00760952" w:rsidRDefault="00760952">
            <w:pPr>
              <w:ind w:firstLine="480"/>
              <w:rPr>
                <w:sz w:val="24"/>
                <w:szCs w:val="21"/>
              </w:rPr>
            </w:pPr>
            <w:r>
              <w:rPr>
                <w:rFonts w:hint="eastAsia"/>
                <w:sz w:val="24"/>
                <w:szCs w:val="21"/>
              </w:rPr>
              <w:t>第一条</w:t>
            </w:r>
            <w:r>
              <w:rPr>
                <w:rFonts w:hint="eastAsia"/>
                <w:sz w:val="24"/>
                <w:szCs w:val="21"/>
              </w:rPr>
              <w:t xml:space="preserve"> </w:t>
            </w:r>
            <w:r>
              <w:rPr>
                <w:sz w:val="24"/>
                <w:szCs w:val="21"/>
              </w:rPr>
              <w:t>为了促进专利权的运用和资金融通，保障债权的实现，规范专利权质押登记，根据《中华人民共和国物权法》、</w:t>
            </w:r>
            <w:bookmarkStart w:id="0" w:name="_Hlk39844801"/>
            <w:r>
              <w:rPr>
                <w:sz w:val="24"/>
                <w:szCs w:val="21"/>
              </w:rPr>
              <w:t>《中华人民共和国担保法》、《中华人民共和国专利法》及有关规定</w:t>
            </w:r>
            <w:bookmarkEnd w:id="0"/>
            <w:r>
              <w:rPr>
                <w:sz w:val="24"/>
                <w:szCs w:val="21"/>
              </w:rPr>
              <w:t>，制定本办法。</w:t>
            </w:r>
          </w:p>
        </w:tc>
        <w:tc>
          <w:tcPr>
            <w:tcW w:w="4536" w:type="dxa"/>
          </w:tcPr>
          <w:p w:rsidR="0082672B" w:rsidRDefault="0082672B" w:rsidP="00025113">
            <w:pPr>
              <w:ind w:firstLineChars="200" w:firstLine="480"/>
              <w:rPr>
                <w:sz w:val="24"/>
                <w:szCs w:val="21"/>
              </w:rPr>
            </w:pPr>
          </w:p>
          <w:p w:rsidR="00760952" w:rsidRDefault="00760952" w:rsidP="0082672B">
            <w:pPr>
              <w:ind w:firstLineChars="100" w:firstLine="240"/>
              <w:rPr>
                <w:sz w:val="24"/>
                <w:szCs w:val="21"/>
              </w:rPr>
            </w:pPr>
            <w:r>
              <w:rPr>
                <w:rFonts w:hint="eastAsia"/>
                <w:sz w:val="24"/>
                <w:szCs w:val="21"/>
              </w:rPr>
              <w:t>第一条</w:t>
            </w:r>
            <w:r>
              <w:rPr>
                <w:rFonts w:hint="eastAsia"/>
                <w:sz w:val="24"/>
                <w:szCs w:val="21"/>
              </w:rPr>
              <w:t xml:space="preserve"> </w:t>
            </w:r>
            <w:r>
              <w:rPr>
                <w:sz w:val="24"/>
                <w:szCs w:val="21"/>
              </w:rPr>
              <w:t>为了促进专利权运用和资金融通，</w:t>
            </w:r>
            <w:r>
              <w:rPr>
                <w:rFonts w:hint="eastAsia"/>
                <w:b/>
                <w:bCs/>
                <w:sz w:val="24"/>
                <w:szCs w:val="21"/>
              </w:rPr>
              <w:t>保障相关权利人合法权益，</w:t>
            </w:r>
            <w:r>
              <w:rPr>
                <w:sz w:val="24"/>
                <w:szCs w:val="21"/>
              </w:rPr>
              <w:t>规范专利权质押登记</w:t>
            </w:r>
            <w:r w:rsidR="00B62A67">
              <w:rPr>
                <w:rFonts w:hint="eastAsia"/>
                <w:bCs/>
                <w:sz w:val="24"/>
                <w:szCs w:val="21"/>
              </w:rPr>
              <w:t>，</w:t>
            </w:r>
            <w:r>
              <w:rPr>
                <w:rFonts w:hint="eastAsia"/>
                <w:sz w:val="24"/>
                <w:szCs w:val="21"/>
              </w:rPr>
              <w:t>根据</w:t>
            </w:r>
            <w:r w:rsidRPr="00187C49">
              <w:rPr>
                <w:rFonts w:hint="eastAsia"/>
                <w:b/>
                <w:bCs/>
                <w:sz w:val="24"/>
                <w:szCs w:val="21"/>
              </w:rPr>
              <w:t>《中华人民共和国民法典》、</w:t>
            </w:r>
            <w:r>
              <w:rPr>
                <w:rFonts w:hint="eastAsia"/>
                <w:sz w:val="24"/>
                <w:szCs w:val="21"/>
              </w:rPr>
              <w:t>《中华人民共和国专利法》及有关规定，制定本办法。</w:t>
            </w:r>
          </w:p>
        </w:tc>
        <w:tc>
          <w:tcPr>
            <w:tcW w:w="5103" w:type="dxa"/>
            <w:vAlign w:val="center"/>
          </w:tcPr>
          <w:p w:rsidR="00760952" w:rsidRDefault="00486B8C">
            <w:pPr>
              <w:ind w:firstLine="480"/>
              <w:rPr>
                <w:sz w:val="24"/>
                <w:szCs w:val="21"/>
              </w:rPr>
            </w:pPr>
            <w:r>
              <w:rPr>
                <w:rFonts w:hint="eastAsia"/>
                <w:sz w:val="24"/>
                <w:szCs w:val="21"/>
              </w:rPr>
              <w:t>根据有关法律</w:t>
            </w:r>
            <w:r w:rsidR="00760952">
              <w:rPr>
                <w:rFonts w:hint="eastAsia"/>
                <w:sz w:val="24"/>
                <w:szCs w:val="21"/>
              </w:rPr>
              <w:t>规定，专利权质押是为了债权的实现，专利权质押登记则是为了保障质权人的优先受偿权以及限制专利</w:t>
            </w:r>
            <w:r w:rsidR="008F5E14">
              <w:rPr>
                <w:rFonts w:hint="eastAsia"/>
                <w:sz w:val="24"/>
                <w:szCs w:val="21"/>
              </w:rPr>
              <w:t>权人对专利权的处分权利，同时提醒善意第三人。因此，建议</w:t>
            </w:r>
            <w:r w:rsidR="00760952">
              <w:rPr>
                <w:rFonts w:hint="eastAsia"/>
                <w:sz w:val="24"/>
                <w:szCs w:val="21"/>
              </w:rPr>
              <w:t>目的和意义中将保障债权实现修改为保障有关权利人合法权益。</w:t>
            </w:r>
          </w:p>
          <w:p w:rsidR="00760952" w:rsidRDefault="001D0C96">
            <w:pPr>
              <w:ind w:firstLine="480"/>
              <w:rPr>
                <w:sz w:val="24"/>
                <w:szCs w:val="21"/>
              </w:rPr>
            </w:pPr>
            <w:r>
              <w:rPr>
                <w:sz w:val="24"/>
                <w:szCs w:val="21"/>
              </w:rPr>
              <w:t>《中华人民共和国物权法》</w:t>
            </w:r>
            <w:r w:rsidR="00760952">
              <w:rPr>
                <w:sz w:val="24"/>
                <w:szCs w:val="21"/>
              </w:rPr>
              <w:t>《中华人民共和国担保法》</w:t>
            </w:r>
            <w:r w:rsidR="00760952">
              <w:rPr>
                <w:rFonts w:hint="eastAsia"/>
                <w:sz w:val="24"/>
                <w:szCs w:val="21"/>
              </w:rPr>
              <w:t>相应修改为《</w:t>
            </w:r>
            <w:r w:rsidR="00760952" w:rsidRPr="00760952">
              <w:rPr>
                <w:rFonts w:hint="eastAsia"/>
                <w:sz w:val="24"/>
                <w:szCs w:val="21"/>
              </w:rPr>
              <w:t>中华人民共和国民法典》</w:t>
            </w:r>
          </w:p>
        </w:tc>
      </w:tr>
      <w:tr w:rsidR="00760952" w:rsidTr="00AF6C9C">
        <w:tc>
          <w:tcPr>
            <w:tcW w:w="4077" w:type="dxa"/>
            <w:shd w:val="clear" w:color="auto" w:fill="auto"/>
            <w:vAlign w:val="center"/>
          </w:tcPr>
          <w:p w:rsidR="00760952" w:rsidRDefault="00760952">
            <w:pPr>
              <w:ind w:firstLine="480"/>
              <w:rPr>
                <w:sz w:val="24"/>
                <w:szCs w:val="21"/>
              </w:rPr>
            </w:pPr>
            <w:r>
              <w:rPr>
                <w:rFonts w:hint="eastAsia"/>
                <w:sz w:val="24"/>
                <w:szCs w:val="21"/>
              </w:rPr>
              <w:lastRenderedPageBreak/>
              <w:t>第二条</w:t>
            </w:r>
            <w:r>
              <w:rPr>
                <w:rFonts w:hint="eastAsia"/>
                <w:sz w:val="24"/>
                <w:szCs w:val="21"/>
              </w:rPr>
              <w:t xml:space="preserve"> </w:t>
            </w:r>
            <w:r>
              <w:rPr>
                <w:sz w:val="24"/>
                <w:szCs w:val="21"/>
              </w:rPr>
              <w:t>国家知识产权局负责专利权质押登记工作。</w:t>
            </w:r>
          </w:p>
        </w:tc>
        <w:tc>
          <w:tcPr>
            <w:tcW w:w="4536" w:type="dxa"/>
          </w:tcPr>
          <w:p w:rsidR="00760952" w:rsidRDefault="00760952">
            <w:pPr>
              <w:ind w:firstLine="480"/>
              <w:rPr>
                <w:sz w:val="24"/>
                <w:szCs w:val="21"/>
              </w:rPr>
            </w:pPr>
            <w:r>
              <w:rPr>
                <w:rFonts w:hint="eastAsia"/>
                <w:sz w:val="24"/>
                <w:szCs w:val="21"/>
              </w:rPr>
              <w:t>第二条</w:t>
            </w:r>
            <w:r>
              <w:rPr>
                <w:rFonts w:hint="eastAsia"/>
                <w:sz w:val="24"/>
                <w:szCs w:val="21"/>
              </w:rPr>
              <w:t xml:space="preserve"> </w:t>
            </w:r>
            <w:r>
              <w:rPr>
                <w:sz w:val="24"/>
                <w:szCs w:val="21"/>
              </w:rPr>
              <w:t>国家知识产权局负责专利权质押登记工作。</w:t>
            </w:r>
          </w:p>
        </w:tc>
        <w:tc>
          <w:tcPr>
            <w:tcW w:w="5103" w:type="dxa"/>
            <w:vAlign w:val="center"/>
          </w:tcPr>
          <w:p w:rsidR="00760952" w:rsidRDefault="00760952">
            <w:pPr>
              <w:ind w:firstLine="480"/>
              <w:rPr>
                <w:sz w:val="24"/>
                <w:szCs w:val="21"/>
              </w:rPr>
            </w:pPr>
          </w:p>
        </w:tc>
      </w:tr>
      <w:tr w:rsidR="00760952" w:rsidTr="00AF6C9C">
        <w:trPr>
          <w:trHeight w:val="1312"/>
        </w:trPr>
        <w:tc>
          <w:tcPr>
            <w:tcW w:w="4077" w:type="dxa"/>
            <w:shd w:val="clear" w:color="auto" w:fill="auto"/>
            <w:vAlign w:val="center"/>
          </w:tcPr>
          <w:p w:rsidR="00760952" w:rsidRDefault="00760952">
            <w:pPr>
              <w:ind w:firstLine="480"/>
              <w:rPr>
                <w:sz w:val="24"/>
                <w:szCs w:val="21"/>
              </w:rPr>
            </w:pPr>
            <w:r>
              <w:rPr>
                <w:rFonts w:hint="eastAsia"/>
                <w:sz w:val="24"/>
                <w:szCs w:val="21"/>
              </w:rPr>
              <w:t>第三条</w:t>
            </w:r>
            <w:r>
              <w:rPr>
                <w:rFonts w:hint="eastAsia"/>
                <w:sz w:val="24"/>
                <w:szCs w:val="21"/>
              </w:rPr>
              <w:t xml:space="preserve"> </w:t>
            </w:r>
            <w:r>
              <w:rPr>
                <w:rFonts w:hint="eastAsia"/>
                <w:sz w:val="24"/>
                <w:szCs w:val="21"/>
              </w:rPr>
              <w:t>以专利权出质的，出质人与质权人应当订立书面质押合同。</w:t>
            </w:r>
          </w:p>
          <w:p w:rsidR="00760952" w:rsidRDefault="00760952">
            <w:pPr>
              <w:ind w:firstLine="480"/>
              <w:rPr>
                <w:sz w:val="24"/>
                <w:szCs w:val="21"/>
              </w:rPr>
            </w:pPr>
            <w:r>
              <w:rPr>
                <w:rFonts w:hint="eastAsia"/>
                <w:sz w:val="24"/>
                <w:szCs w:val="21"/>
              </w:rPr>
              <w:t>质押合同可以是单独订立的合同，也可以是主合同中的担保条款。</w:t>
            </w:r>
          </w:p>
          <w:p w:rsidR="00760952" w:rsidRDefault="00760952">
            <w:pPr>
              <w:ind w:firstLine="480"/>
              <w:rPr>
                <w:sz w:val="24"/>
                <w:szCs w:val="21"/>
              </w:rPr>
            </w:pPr>
          </w:p>
          <w:p w:rsidR="00760952" w:rsidRDefault="00760952">
            <w:pPr>
              <w:ind w:firstLine="480"/>
              <w:rPr>
                <w:sz w:val="24"/>
                <w:szCs w:val="21"/>
              </w:rPr>
            </w:pPr>
          </w:p>
          <w:p w:rsidR="00760952" w:rsidRDefault="00760952">
            <w:pPr>
              <w:ind w:firstLine="480"/>
              <w:rPr>
                <w:sz w:val="24"/>
                <w:szCs w:val="21"/>
              </w:rPr>
            </w:pPr>
          </w:p>
          <w:p w:rsidR="00760952" w:rsidRDefault="00760952">
            <w:pPr>
              <w:ind w:firstLine="480"/>
              <w:rPr>
                <w:sz w:val="24"/>
                <w:szCs w:val="21"/>
              </w:rPr>
            </w:pPr>
          </w:p>
          <w:p w:rsidR="00760952" w:rsidRDefault="00760952">
            <w:pPr>
              <w:ind w:firstLine="480"/>
              <w:rPr>
                <w:sz w:val="24"/>
                <w:szCs w:val="21"/>
              </w:rPr>
            </w:pPr>
          </w:p>
          <w:p w:rsidR="00760952" w:rsidRDefault="00760952">
            <w:pPr>
              <w:ind w:firstLine="480"/>
              <w:rPr>
                <w:sz w:val="24"/>
                <w:szCs w:val="21"/>
              </w:rPr>
            </w:pPr>
          </w:p>
          <w:p w:rsidR="00760952" w:rsidRDefault="00760952">
            <w:pPr>
              <w:ind w:firstLine="480"/>
              <w:rPr>
                <w:sz w:val="24"/>
                <w:szCs w:val="21"/>
              </w:rPr>
            </w:pPr>
          </w:p>
          <w:p w:rsidR="00760952" w:rsidRDefault="00760952">
            <w:pPr>
              <w:ind w:firstLine="480"/>
              <w:rPr>
                <w:sz w:val="24"/>
                <w:szCs w:val="21"/>
              </w:rPr>
            </w:pPr>
          </w:p>
        </w:tc>
        <w:tc>
          <w:tcPr>
            <w:tcW w:w="4536" w:type="dxa"/>
          </w:tcPr>
          <w:p w:rsidR="00760952" w:rsidRDefault="00760952">
            <w:pPr>
              <w:ind w:firstLine="480"/>
              <w:rPr>
                <w:bCs/>
                <w:sz w:val="24"/>
                <w:szCs w:val="21"/>
              </w:rPr>
            </w:pPr>
            <w:r>
              <w:rPr>
                <w:rFonts w:hint="eastAsia"/>
                <w:bCs/>
                <w:sz w:val="24"/>
                <w:szCs w:val="21"/>
              </w:rPr>
              <w:t>第三条</w:t>
            </w:r>
            <w:r>
              <w:rPr>
                <w:rFonts w:hint="eastAsia"/>
                <w:bCs/>
                <w:sz w:val="24"/>
                <w:szCs w:val="21"/>
              </w:rPr>
              <w:t xml:space="preserve"> </w:t>
            </w:r>
            <w:r>
              <w:rPr>
                <w:rFonts w:hint="eastAsia"/>
                <w:bCs/>
                <w:sz w:val="24"/>
                <w:szCs w:val="21"/>
              </w:rPr>
              <w:t>以专利权出质的，出质人与质权人应当订立书面质押合同。</w:t>
            </w:r>
          </w:p>
          <w:p w:rsidR="00760952" w:rsidRDefault="00760952">
            <w:pPr>
              <w:ind w:firstLine="480"/>
              <w:rPr>
                <w:sz w:val="24"/>
                <w:szCs w:val="21"/>
              </w:rPr>
            </w:pPr>
            <w:r>
              <w:rPr>
                <w:rFonts w:hint="eastAsia"/>
                <w:sz w:val="24"/>
                <w:szCs w:val="21"/>
              </w:rPr>
              <w:t>质押合同可以是单独订立的合同，也可以是主合同中的担保条款。</w:t>
            </w:r>
          </w:p>
          <w:p w:rsidR="00760952" w:rsidRDefault="00760952">
            <w:pPr>
              <w:ind w:firstLine="480"/>
              <w:rPr>
                <w:b/>
                <w:sz w:val="24"/>
                <w:szCs w:val="21"/>
              </w:rPr>
            </w:pPr>
            <w:r>
              <w:rPr>
                <w:rFonts w:hint="eastAsia"/>
                <w:b/>
                <w:sz w:val="24"/>
                <w:szCs w:val="21"/>
              </w:rPr>
              <w:t>出质人和质权人应共同向国家知识产权局办理出质登记，专利权</w:t>
            </w:r>
            <w:proofErr w:type="gramStart"/>
            <w:r>
              <w:rPr>
                <w:rFonts w:hint="eastAsia"/>
                <w:b/>
                <w:sz w:val="24"/>
                <w:szCs w:val="21"/>
              </w:rPr>
              <w:t>质权自国家</w:t>
            </w:r>
            <w:proofErr w:type="gramEnd"/>
            <w:r>
              <w:rPr>
                <w:rFonts w:hint="eastAsia"/>
                <w:b/>
                <w:sz w:val="24"/>
                <w:szCs w:val="21"/>
              </w:rPr>
              <w:t>知识产权局登记时设立。</w:t>
            </w:r>
          </w:p>
          <w:p w:rsidR="00760952" w:rsidRDefault="00760952">
            <w:pPr>
              <w:ind w:firstLine="480"/>
              <w:rPr>
                <w:color w:val="FF0000"/>
                <w:sz w:val="24"/>
                <w:szCs w:val="21"/>
              </w:rPr>
            </w:pPr>
          </w:p>
        </w:tc>
        <w:tc>
          <w:tcPr>
            <w:tcW w:w="5103" w:type="dxa"/>
            <w:vAlign w:val="center"/>
          </w:tcPr>
          <w:p w:rsidR="00353042" w:rsidRDefault="00353042" w:rsidP="00AF6C9C">
            <w:pPr>
              <w:ind w:firstLineChars="200" w:firstLine="480"/>
              <w:rPr>
                <w:sz w:val="24"/>
                <w:szCs w:val="21"/>
              </w:rPr>
            </w:pPr>
          </w:p>
          <w:p w:rsidR="00353042" w:rsidRDefault="00353042" w:rsidP="00AF6C9C">
            <w:pPr>
              <w:ind w:firstLineChars="200" w:firstLine="480"/>
              <w:rPr>
                <w:sz w:val="24"/>
                <w:szCs w:val="21"/>
              </w:rPr>
            </w:pPr>
          </w:p>
          <w:p w:rsidR="00353042" w:rsidRDefault="00353042" w:rsidP="00AF6C9C">
            <w:pPr>
              <w:ind w:firstLineChars="200" w:firstLine="480"/>
              <w:rPr>
                <w:sz w:val="24"/>
                <w:szCs w:val="21"/>
              </w:rPr>
            </w:pPr>
          </w:p>
          <w:p w:rsidR="00353042" w:rsidRPr="00353042" w:rsidRDefault="00353042" w:rsidP="00353042">
            <w:pPr>
              <w:ind w:firstLine="0"/>
              <w:rPr>
                <w:sz w:val="24"/>
                <w:szCs w:val="21"/>
              </w:rPr>
            </w:pPr>
          </w:p>
          <w:p w:rsidR="00760952" w:rsidRDefault="00760952" w:rsidP="00AF6C9C">
            <w:pPr>
              <w:ind w:firstLineChars="200" w:firstLine="480"/>
              <w:rPr>
                <w:sz w:val="24"/>
                <w:szCs w:val="21"/>
              </w:rPr>
            </w:pPr>
            <w:r>
              <w:rPr>
                <w:rFonts w:hint="eastAsia"/>
                <w:sz w:val="24"/>
                <w:szCs w:val="21"/>
              </w:rPr>
              <w:t>补充《专利法实施细则》</w:t>
            </w:r>
            <w:r w:rsidR="00005157">
              <w:rPr>
                <w:rFonts w:hint="eastAsia"/>
                <w:sz w:val="24"/>
                <w:szCs w:val="21"/>
              </w:rPr>
              <w:t>第十四条第三款</w:t>
            </w:r>
            <w:r>
              <w:rPr>
                <w:rFonts w:hint="eastAsia"/>
                <w:sz w:val="24"/>
                <w:szCs w:val="21"/>
              </w:rPr>
              <w:t>中规定的关于质权登记办理的主体要求，明确手续办理的基本依据。</w:t>
            </w:r>
          </w:p>
          <w:p w:rsidR="00760952" w:rsidRDefault="00760952" w:rsidP="00353042">
            <w:pPr>
              <w:ind w:firstLine="480"/>
              <w:rPr>
                <w:color w:val="FF0000"/>
                <w:sz w:val="24"/>
                <w:szCs w:val="21"/>
              </w:rPr>
            </w:pPr>
            <w:r>
              <w:rPr>
                <w:rFonts w:hint="eastAsia"/>
                <w:sz w:val="24"/>
                <w:szCs w:val="21"/>
              </w:rPr>
              <w:t>另，根据《</w:t>
            </w:r>
            <w:r w:rsidR="00353042">
              <w:rPr>
                <w:rFonts w:hint="eastAsia"/>
                <w:sz w:val="24"/>
                <w:szCs w:val="21"/>
              </w:rPr>
              <w:t>民法典》第四百四十四条规定知识产权财产权出质的“质权自</w:t>
            </w:r>
            <w:r>
              <w:rPr>
                <w:rFonts w:hint="eastAsia"/>
                <w:sz w:val="24"/>
                <w:szCs w:val="21"/>
              </w:rPr>
              <w:t>办理出质登记时设立”，设立质权是权利质押登记的核心，因此，将原第十二条中引用的原文调整至本条款。</w:t>
            </w:r>
          </w:p>
        </w:tc>
      </w:tr>
      <w:tr w:rsidR="00760952" w:rsidTr="00AF6C9C">
        <w:tc>
          <w:tcPr>
            <w:tcW w:w="4077" w:type="dxa"/>
            <w:shd w:val="clear" w:color="auto" w:fill="auto"/>
            <w:vAlign w:val="center"/>
          </w:tcPr>
          <w:p w:rsidR="00760952" w:rsidRDefault="00760952">
            <w:pPr>
              <w:ind w:firstLine="480"/>
              <w:rPr>
                <w:sz w:val="24"/>
                <w:szCs w:val="21"/>
              </w:rPr>
            </w:pPr>
            <w:r>
              <w:rPr>
                <w:rFonts w:hint="eastAsia"/>
                <w:sz w:val="24"/>
                <w:szCs w:val="21"/>
              </w:rPr>
              <w:lastRenderedPageBreak/>
              <w:t>第四条</w:t>
            </w:r>
            <w:r>
              <w:rPr>
                <w:rFonts w:hint="eastAsia"/>
                <w:sz w:val="24"/>
                <w:szCs w:val="21"/>
              </w:rPr>
              <w:t xml:space="preserve"> </w:t>
            </w:r>
            <w:r>
              <w:rPr>
                <w:rFonts w:hint="eastAsia"/>
                <w:sz w:val="24"/>
                <w:szCs w:val="21"/>
              </w:rPr>
              <w:t>以共有的专利权出质的，</w:t>
            </w:r>
            <w:r>
              <w:rPr>
                <w:rFonts w:hint="eastAsia"/>
                <w:b/>
                <w:bCs/>
                <w:sz w:val="24"/>
                <w:szCs w:val="21"/>
              </w:rPr>
              <w:t>除全体共有人另有约定的以外</w:t>
            </w:r>
            <w:r>
              <w:rPr>
                <w:rFonts w:hint="eastAsia"/>
                <w:sz w:val="24"/>
                <w:szCs w:val="21"/>
              </w:rPr>
              <w:t>，应当取得其他共有人的同意。</w:t>
            </w:r>
          </w:p>
        </w:tc>
        <w:tc>
          <w:tcPr>
            <w:tcW w:w="4536" w:type="dxa"/>
          </w:tcPr>
          <w:p w:rsidR="00760952" w:rsidRDefault="00760952" w:rsidP="00005157">
            <w:pPr>
              <w:ind w:firstLine="480"/>
              <w:rPr>
                <w:sz w:val="24"/>
                <w:szCs w:val="21"/>
              </w:rPr>
            </w:pPr>
            <w:r>
              <w:rPr>
                <w:rFonts w:hint="eastAsia"/>
                <w:sz w:val="24"/>
                <w:szCs w:val="21"/>
              </w:rPr>
              <w:t>第四条</w:t>
            </w:r>
            <w:r>
              <w:rPr>
                <w:rFonts w:hint="eastAsia"/>
                <w:sz w:val="24"/>
                <w:szCs w:val="21"/>
              </w:rPr>
              <w:t xml:space="preserve"> </w:t>
            </w:r>
            <w:r>
              <w:rPr>
                <w:rFonts w:hint="eastAsia"/>
                <w:b/>
                <w:bCs/>
                <w:sz w:val="24"/>
                <w:szCs w:val="21"/>
              </w:rPr>
              <w:t>出质人</w:t>
            </w:r>
            <w:r w:rsidR="00005157">
              <w:rPr>
                <w:rFonts w:hint="eastAsia"/>
                <w:b/>
                <w:bCs/>
                <w:sz w:val="24"/>
                <w:szCs w:val="21"/>
              </w:rPr>
              <w:t>可以为全体</w:t>
            </w:r>
            <w:r>
              <w:rPr>
                <w:rFonts w:hint="eastAsia"/>
                <w:b/>
                <w:bCs/>
                <w:sz w:val="24"/>
                <w:szCs w:val="21"/>
              </w:rPr>
              <w:t>专利权人</w:t>
            </w:r>
            <w:r w:rsidR="00005157">
              <w:rPr>
                <w:rFonts w:hint="eastAsia"/>
                <w:b/>
                <w:bCs/>
                <w:sz w:val="24"/>
                <w:szCs w:val="21"/>
              </w:rPr>
              <w:t>或部分专利权人</w:t>
            </w:r>
            <w:r>
              <w:rPr>
                <w:rFonts w:hint="eastAsia"/>
                <w:b/>
                <w:bCs/>
                <w:sz w:val="24"/>
                <w:szCs w:val="21"/>
              </w:rPr>
              <w:t>。</w:t>
            </w:r>
            <w:r w:rsidR="00005157">
              <w:rPr>
                <w:rFonts w:hint="eastAsia"/>
                <w:b/>
                <w:bCs/>
                <w:sz w:val="24"/>
                <w:szCs w:val="21"/>
              </w:rPr>
              <w:t>部分专利权人</w:t>
            </w:r>
            <w:r>
              <w:rPr>
                <w:rFonts w:hint="eastAsia"/>
                <w:sz w:val="24"/>
                <w:szCs w:val="21"/>
              </w:rPr>
              <w:t>以共有的专利权出质的，除全体共有人另有约定的以外，应当取得其他共有人的同意。</w:t>
            </w:r>
          </w:p>
        </w:tc>
        <w:tc>
          <w:tcPr>
            <w:tcW w:w="5103" w:type="dxa"/>
            <w:vAlign w:val="center"/>
          </w:tcPr>
          <w:p w:rsidR="00760952" w:rsidRPr="00F47DAA" w:rsidRDefault="00F47DAA" w:rsidP="00005157">
            <w:pPr>
              <w:ind w:firstLine="480"/>
              <w:rPr>
                <w:sz w:val="24"/>
                <w:szCs w:val="21"/>
              </w:rPr>
            </w:pPr>
            <w:r>
              <w:rPr>
                <w:rFonts w:hint="eastAsia"/>
                <w:sz w:val="24"/>
                <w:szCs w:val="21"/>
              </w:rPr>
              <w:t>修改后</w:t>
            </w:r>
            <w:r w:rsidR="00CE05EC">
              <w:rPr>
                <w:rFonts w:hint="eastAsia"/>
                <w:sz w:val="24"/>
                <w:szCs w:val="21"/>
              </w:rPr>
              <w:t>该条</w:t>
            </w:r>
            <w:r>
              <w:rPr>
                <w:rFonts w:hint="eastAsia"/>
                <w:sz w:val="24"/>
                <w:szCs w:val="21"/>
              </w:rPr>
              <w:t>表述更为明确。</w:t>
            </w:r>
          </w:p>
        </w:tc>
      </w:tr>
      <w:tr w:rsidR="00760952" w:rsidTr="00AF6C9C">
        <w:tc>
          <w:tcPr>
            <w:tcW w:w="4077" w:type="dxa"/>
            <w:shd w:val="clear" w:color="auto" w:fill="auto"/>
            <w:vAlign w:val="center"/>
          </w:tcPr>
          <w:p w:rsidR="00760952" w:rsidRDefault="00760952">
            <w:pPr>
              <w:ind w:firstLine="480"/>
              <w:rPr>
                <w:sz w:val="24"/>
                <w:szCs w:val="21"/>
              </w:rPr>
            </w:pPr>
            <w:r>
              <w:rPr>
                <w:rFonts w:hint="eastAsia"/>
                <w:sz w:val="24"/>
                <w:szCs w:val="21"/>
              </w:rPr>
              <w:t>第五条</w:t>
            </w:r>
            <w:r>
              <w:rPr>
                <w:rFonts w:hint="eastAsia"/>
                <w:sz w:val="24"/>
                <w:szCs w:val="21"/>
              </w:rPr>
              <w:t xml:space="preserve"> </w:t>
            </w:r>
            <w:r>
              <w:rPr>
                <w:rFonts w:hint="eastAsia"/>
                <w:sz w:val="24"/>
                <w:szCs w:val="21"/>
              </w:rPr>
              <w:t>在中国没有经常居所或者营业所的外国人、外国企业或者外国其他组织办理专利权质押登记手续的，应当委托依法设立的专利代理机构办理。</w:t>
            </w:r>
          </w:p>
          <w:p w:rsidR="00760952" w:rsidRDefault="00760952">
            <w:pPr>
              <w:ind w:firstLine="480"/>
              <w:rPr>
                <w:sz w:val="24"/>
                <w:szCs w:val="21"/>
              </w:rPr>
            </w:pPr>
            <w:r>
              <w:rPr>
                <w:rFonts w:hint="eastAsia"/>
                <w:sz w:val="24"/>
                <w:szCs w:val="21"/>
              </w:rPr>
              <w:t>中国单位或者个人办理专利权质押登记手续的，可以委托依法设立的专利代理机构办理。</w:t>
            </w:r>
          </w:p>
        </w:tc>
        <w:tc>
          <w:tcPr>
            <w:tcW w:w="4536" w:type="dxa"/>
          </w:tcPr>
          <w:p w:rsidR="00760952" w:rsidRDefault="00760952">
            <w:pPr>
              <w:ind w:firstLine="480"/>
              <w:rPr>
                <w:sz w:val="24"/>
                <w:szCs w:val="21"/>
              </w:rPr>
            </w:pPr>
            <w:r>
              <w:rPr>
                <w:rFonts w:hint="eastAsia"/>
                <w:sz w:val="24"/>
                <w:szCs w:val="21"/>
              </w:rPr>
              <w:t>第五条</w:t>
            </w:r>
            <w:r>
              <w:rPr>
                <w:rFonts w:hint="eastAsia"/>
                <w:sz w:val="24"/>
                <w:szCs w:val="21"/>
              </w:rPr>
              <w:t xml:space="preserve"> </w:t>
            </w:r>
            <w:r>
              <w:rPr>
                <w:rFonts w:hint="eastAsia"/>
                <w:sz w:val="24"/>
                <w:szCs w:val="21"/>
              </w:rPr>
              <w:t>在中国没有经常居所或者营业所的外国人、外国企业或者外国其他组织办理专利权质押登记手续的，应当委托依法设立的专利代理机构办理。</w:t>
            </w:r>
          </w:p>
          <w:p w:rsidR="00760952" w:rsidRDefault="00760952" w:rsidP="00AF6C9C">
            <w:pPr>
              <w:ind w:firstLineChars="150" w:firstLine="360"/>
              <w:rPr>
                <w:sz w:val="24"/>
                <w:szCs w:val="21"/>
              </w:rPr>
            </w:pPr>
            <w:r>
              <w:rPr>
                <w:rFonts w:hint="eastAsia"/>
                <w:sz w:val="24"/>
                <w:szCs w:val="21"/>
              </w:rPr>
              <w:t>中国单位或者个人办理专利权质押登记手续的，可以委托依法设立的专利代理机构办理。</w:t>
            </w:r>
          </w:p>
        </w:tc>
        <w:tc>
          <w:tcPr>
            <w:tcW w:w="5103" w:type="dxa"/>
          </w:tcPr>
          <w:p w:rsidR="00760952" w:rsidRDefault="00760952">
            <w:pPr>
              <w:ind w:firstLine="0"/>
              <w:rPr>
                <w:sz w:val="24"/>
                <w:szCs w:val="21"/>
              </w:rPr>
            </w:pPr>
          </w:p>
        </w:tc>
      </w:tr>
      <w:tr w:rsidR="00760952" w:rsidTr="00AF6C9C">
        <w:tc>
          <w:tcPr>
            <w:tcW w:w="4077" w:type="dxa"/>
            <w:shd w:val="clear" w:color="auto" w:fill="auto"/>
            <w:vAlign w:val="center"/>
          </w:tcPr>
          <w:p w:rsidR="00760952" w:rsidRDefault="00760952">
            <w:pPr>
              <w:ind w:firstLine="480"/>
              <w:rPr>
                <w:sz w:val="24"/>
                <w:szCs w:val="21"/>
              </w:rPr>
            </w:pPr>
            <w:r>
              <w:rPr>
                <w:rFonts w:hint="eastAsia"/>
                <w:sz w:val="24"/>
                <w:szCs w:val="21"/>
              </w:rPr>
              <w:t>第六条</w:t>
            </w:r>
            <w:r>
              <w:rPr>
                <w:rFonts w:hint="eastAsia"/>
                <w:sz w:val="24"/>
                <w:szCs w:val="21"/>
              </w:rPr>
              <w:t xml:space="preserve"> </w:t>
            </w:r>
            <w:r>
              <w:rPr>
                <w:rFonts w:hint="eastAsia"/>
                <w:sz w:val="24"/>
                <w:szCs w:val="21"/>
              </w:rPr>
              <w:t>当事人可以通过邮寄、直接送交等方式办理专利权质押登记相</w:t>
            </w:r>
            <w:r>
              <w:rPr>
                <w:rFonts w:hint="eastAsia"/>
                <w:sz w:val="24"/>
                <w:szCs w:val="21"/>
              </w:rPr>
              <w:lastRenderedPageBreak/>
              <w:t>关手续。</w:t>
            </w:r>
          </w:p>
        </w:tc>
        <w:tc>
          <w:tcPr>
            <w:tcW w:w="4536" w:type="dxa"/>
          </w:tcPr>
          <w:p w:rsidR="00760952" w:rsidRDefault="00760952" w:rsidP="000925FC">
            <w:pPr>
              <w:ind w:firstLine="480"/>
              <w:rPr>
                <w:sz w:val="24"/>
                <w:szCs w:val="21"/>
              </w:rPr>
            </w:pPr>
          </w:p>
          <w:p w:rsidR="00760952" w:rsidRDefault="00760952" w:rsidP="000925FC">
            <w:pPr>
              <w:ind w:firstLine="480"/>
              <w:rPr>
                <w:sz w:val="24"/>
                <w:szCs w:val="21"/>
              </w:rPr>
            </w:pPr>
          </w:p>
          <w:p w:rsidR="00760952" w:rsidRDefault="00760952" w:rsidP="00F47DAA">
            <w:pPr>
              <w:ind w:firstLine="480"/>
              <w:rPr>
                <w:sz w:val="24"/>
                <w:szCs w:val="21"/>
              </w:rPr>
            </w:pPr>
            <w:r>
              <w:rPr>
                <w:rFonts w:hint="eastAsia"/>
                <w:sz w:val="24"/>
                <w:szCs w:val="21"/>
              </w:rPr>
              <w:lastRenderedPageBreak/>
              <w:t>第六条</w:t>
            </w:r>
            <w:r>
              <w:rPr>
                <w:rFonts w:hint="eastAsia"/>
                <w:sz w:val="24"/>
                <w:szCs w:val="21"/>
              </w:rPr>
              <w:t xml:space="preserve"> </w:t>
            </w:r>
            <w:r>
              <w:rPr>
                <w:rFonts w:hint="eastAsia"/>
                <w:sz w:val="24"/>
                <w:szCs w:val="21"/>
              </w:rPr>
              <w:t>当事人可以通过</w:t>
            </w:r>
            <w:r w:rsidR="00F47DAA">
              <w:rPr>
                <w:rFonts w:hint="eastAsia"/>
                <w:sz w:val="24"/>
                <w:szCs w:val="21"/>
              </w:rPr>
              <w:t>互联网</w:t>
            </w:r>
            <w:r w:rsidR="00F47DAA" w:rsidRPr="00237FA4">
              <w:rPr>
                <w:rFonts w:hint="eastAsia"/>
                <w:b/>
                <w:color w:val="000000" w:themeColor="text1"/>
                <w:sz w:val="24"/>
                <w:szCs w:val="21"/>
              </w:rPr>
              <w:t>在线提交</w:t>
            </w:r>
            <w:r w:rsidR="00F47DAA">
              <w:rPr>
                <w:rFonts w:hint="eastAsia"/>
                <w:b/>
                <w:color w:val="000000" w:themeColor="text1"/>
                <w:sz w:val="24"/>
                <w:szCs w:val="21"/>
              </w:rPr>
              <w:t>、</w:t>
            </w:r>
            <w:proofErr w:type="gramStart"/>
            <w:r w:rsidR="00F47DAA">
              <w:rPr>
                <w:rFonts w:hint="eastAsia"/>
                <w:b/>
                <w:color w:val="000000" w:themeColor="text1"/>
                <w:sz w:val="24"/>
                <w:szCs w:val="21"/>
              </w:rPr>
              <w:t>纸件</w:t>
            </w:r>
            <w:r>
              <w:rPr>
                <w:rFonts w:hint="eastAsia"/>
                <w:sz w:val="24"/>
                <w:szCs w:val="21"/>
              </w:rPr>
              <w:t>邮寄</w:t>
            </w:r>
            <w:proofErr w:type="gramEnd"/>
            <w:r w:rsidR="00F47DAA">
              <w:rPr>
                <w:rFonts w:hint="eastAsia"/>
                <w:sz w:val="24"/>
                <w:szCs w:val="21"/>
              </w:rPr>
              <w:t>和</w:t>
            </w:r>
            <w:r w:rsidR="00870F34">
              <w:rPr>
                <w:rFonts w:hint="eastAsia"/>
                <w:b/>
                <w:color w:val="000000" w:themeColor="text1"/>
                <w:sz w:val="24"/>
                <w:szCs w:val="21"/>
              </w:rPr>
              <w:t>窗口提</w:t>
            </w:r>
            <w:r w:rsidRPr="00237FA4">
              <w:rPr>
                <w:rFonts w:hint="eastAsia"/>
                <w:b/>
                <w:color w:val="000000" w:themeColor="text1"/>
                <w:sz w:val="24"/>
                <w:szCs w:val="21"/>
              </w:rPr>
              <w:t>交</w:t>
            </w:r>
            <w:r>
              <w:rPr>
                <w:rFonts w:hint="eastAsia"/>
                <w:sz w:val="24"/>
                <w:szCs w:val="21"/>
              </w:rPr>
              <w:t>等方式办理专利权质押登记相关手续。</w:t>
            </w:r>
          </w:p>
        </w:tc>
        <w:tc>
          <w:tcPr>
            <w:tcW w:w="5103" w:type="dxa"/>
            <w:vAlign w:val="center"/>
          </w:tcPr>
          <w:p w:rsidR="00760952" w:rsidRDefault="00760952">
            <w:pPr>
              <w:ind w:firstLine="480"/>
              <w:rPr>
                <w:sz w:val="24"/>
                <w:szCs w:val="21"/>
              </w:rPr>
            </w:pPr>
            <w:r>
              <w:rPr>
                <w:rFonts w:hint="eastAsia"/>
                <w:sz w:val="24"/>
                <w:szCs w:val="21"/>
              </w:rPr>
              <w:lastRenderedPageBreak/>
              <w:t>根据《优化营商环境条例》中明确提出要“提供规范、便利、高效的政务服务”，参照《专</w:t>
            </w:r>
            <w:r>
              <w:rPr>
                <w:rFonts w:hint="eastAsia"/>
                <w:sz w:val="24"/>
                <w:szCs w:val="21"/>
              </w:rPr>
              <w:lastRenderedPageBreak/>
              <w:t>利</w:t>
            </w:r>
            <w:r w:rsidR="005456D8">
              <w:rPr>
                <w:rFonts w:hint="eastAsia"/>
                <w:sz w:val="24"/>
                <w:szCs w:val="21"/>
              </w:rPr>
              <w:t>权</w:t>
            </w:r>
            <w:r>
              <w:rPr>
                <w:rFonts w:hint="eastAsia"/>
                <w:sz w:val="24"/>
                <w:szCs w:val="21"/>
              </w:rPr>
              <w:t>质押登记办事指南》中已经开展的“</w:t>
            </w:r>
            <w:r>
              <w:rPr>
                <w:rFonts w:hint="eastAsia"/>
                <w:bCs/>
                <w:sz w:val="24"/>
                <w:szCs w:val="21"/>
              </w:rPr>
              <w:t>受理大厅窗口、邮寄、网上和代办处窗口四种方式</w:t>
            </w:r>
            <w:r w:rsidR="006F2049">
              <w:rPr>
                <w:rFonts w:hint="eastAsia"/>
                <w:sz w:val="24"/>
                <w:szCs w:val="21"/>
              </w:rPr>
              <w:t>接收请求人提出的专利权质押登记手续文件”，对该条款进行</w:t>
            </w:r>
            <w:r>
              <w:rPr>
                <w:rFonts w:hint="eastAsia"/>
                <w:sz w:val="24"/>
                <w:szCs w:val="21"/>
              </w:rPr>
              <w:t>完善。</w:t>
            </w:r>
          </w:p>
        </w:tc>
      </w:tr>
      <w:tr w:rsidR="00760952" w:rsidTr="00AF6C9C">
        <w:tc>
          <w:tcPr>
            <w:tcW w:w="4077" w:type="dxa"/>
            <w:shd w:val="clear" w:color="auto" w:fill="auto"/>
            <w:vAlign w:val="center"/>
          </w:tcPr>
          <w:p w:rsidR="00760952" w:rsidRDefault="00760952">
            <w:pPr>
              <w:ind w:firstLine="480"/>
              <w:rPr>
                <w:sz w:val="24"/>
                <w:szCs w:val="21"/>
              </w:rPr>
            </w:pPr>
            <w:r>
              <w:rPr>
                <w:rFonts w:hint="eastAsia"/>
                <w:sz w:val="24"/>
                <w:szCs w:val="21"/>
              </w:rPr>
              <w:lastRenderedPageBreak/>
              <w:t>第七条</w:t>
            </w:r>
            <w:r>
              <w:rPr>
                <w:rFonts w:hint="eastAsia"/>
                <w:sz w:val="24"/>
                <w:szCs w:val="21"/>
              </w:rPr>
              <w:t xml:space="preserve"> </w:t>
            </w:r>
            <w:r>
              <w:rPr>
                <w:sz w:val="24"/>
                <w:szCs w:val="21"/>
              </w:rPr>
              <w:t>申请专利权质押登记的，当事人应当向国家知识产权局提交下列文件：</w:t>
            </w:r>
          </w:p>
          <w:p w:rsidR="00760952" w:rsidRDefault="00760952">
            <w:pPr>
              <w:ind w:firstLine="480"/>
              <w:rPr>
                <w:sz w:val="24"/>
                <w:szCs w:val="21"/>
              </w:rPr>
            </w:pPr>
            <w:r>
              <w:rPr>
                <w:rFonts w:hint="eastAsia"/>
                <w:sz w:val="24"/>
                <w:szCs w:val="21"/>
              </w:rPr>
              <w:t>（一）出质人和质权人共同签字或者盖章的专利权质押登记申请表；</w:t>
            </w:r>
          </w:p>
          <w:p w:rsidR="00760952" w:rsidRDefault="00760952">
            <w:pPr>
              <w:ind w:firstLine="480"/>
              <w:rPr>
                <w:sz w:val="24"/>
                <w:szCs w:val="21"/>
              </w:rPr>
            </w:pPr>
            <w:r>
              <w:rPr>
                <w:rFonts w:hint="eastAsia"/>
                <w:sz w:val="24"/>
                <w:szCs w:val="21"/>
              </w:rPr>
              <w:t>（二）专利权质押合同；</w:t>
            </w:r>
          </w:p>
          <w:p w:rsidR="00760952" w:rsidRDefault="00760952">
            <w:pPr>
              <w:ind w:firstLine="480"/>
              <w:rPr>
                <w:sz w:val="24"/>
                <w:szCs w:val="21"/>
              </w:rPr>
            </w:pPr>
            <w:r>
              <w:rPr>
                <w:rFonts w:hint="eastAsia"/>
                <w:sz w:val="24"/>
                <w:szCs w:val="21"/>
              </w:rPr>
              <w:t>（三）双方当事人的身份证明；</w:t>
            </w:r>
          </w:p>
          <w:p w:rsidR="00760952" w:rsidRDefault="00760952">
            <w:pPr>
              <w:ind w:firstLine="480"/>
              <w:rPr>
                <w:sz w:val="24"/>
                <w:szCs w:val="21"/>
              </w:rPr>
            </w:pPr>
            <w:r>
              <w:rPr>
                <w:rFonts w:hint="eastAsia"/>
                <w:sz w:val="24"/>
                <w:szCs w:val="21"/>
              </w:rPr>
              <w:t>（四）委托代理的，注明委托权限的委托书；</w:t>
            </w:r>
          </w:p>
          <w:p w:rsidR="00760952" w:rsidRDefault="00760952" w:rsidP="00237FA4">
            <w:pPr>
              <w:ind w:firstLine="480"/>
              <w:rPr>
                <w:sz w:val="24"/>
                <w:szCs w:val="21"/>
              </w:rPr>
            </w:pPr>
            <w:r>
              <w:rPr>
                <w:rFonts w:hint="eastAsia"/>
                <w:sz w:val="24"/>
                <w:szCs w:val="21"/>
              </w:rPr>
              <w:t>（五）其他需要提供的材料。</w:t>
            </w:r>
          </w:p>
          <w:p w:rsidR="00BD4293" w:rsidRDefault="00BD4293" w:rsidP="001274ED">
            <w:pPr>
              <w:ind w:firstLine="0"/>
              <w:rPr>
                <w:sz w:val="24"/>
                <w:szCs w:val="21"/>
              </w:rPr>
            </w:pPr>
          </w:p>
          <w:p w:rsidR="00760952" w:rsidRDefault="00760952" w:rsidP="00237FA4">
            <w:pPr>
              <w:ind w:firstLine="480"/>
              <w:rPr>
                <w:sz w:val="24"/>
                <w:szCs w:val="21"/>
              </w:rPr>
            </w:pPr>
            <w:r>
              <w:rPr>
                <w:rFonts w:hint="eastAsia"/>
                <w:sz w:val="24"/>
                <w:szCs w:val="21"/>
              </w:rPr>
              <w:t>专利权经过资产评估的，当事人还应当提交资产评估报告。</w:t>
            </w:r>
          </w:p>
          <w:p w:rsidR="00760952" w:rsidRDefault="00760952">
            <w:pPr>
              <w:ind w:firstLine="480"/>
              <w:rPr>
                <w:sz w:val="24"/>
                <w:szCs w:val="21"/>
              </w:rPr>
            </w:pPr>
            <w:r>
              <w:rPr>
                <w:rFonts w:hint="eastAsia"/>
                <w:sz w:val="24"/>
                <w:szCs w:val="21"/>
              </w:rPr>
              <w:t>除身份证明外，当事人提交的其他各种文件应当使用中文。身份证明是外文的，当事人应当附送中文译文；未附送的，视为未提交。</w:t>
            </w:r>
          </w:p>
          <w:p w:rsidR="00760952" w:rsidRDefault="00760952">
            <w:pPr>
              <w:ind w:firstLine="480"/>
              <w:rPr>
                <w:sz w:val="24"/>
                <w:szCs w:val="21"/>
              </w:rPr>
            </w:pPr>
            <w:r>
              <w:rPr>
                <w:rFonts w:hint="eastAsia"/>
                <w:sz w:val="24"/>
                <w:szCs w:val="21"/>
              </w:rPr>
              <w:t>对于本条第一款和第二款规定的文件，当事人可以提交</w:t>
            </w:r>
            <w:r>
              <w:rPr>
                <w:rFonts w:hint="eastAsia"/>
                <w:b/>
                <w:bCs/>
                <w:sz w:val="24"/>
                <w:szCs w:val="21"/>
              </w:rPr>
              <w:t>电子扫描件</w:t>
            </w:r>
            <w:r>
              <w:rPr>
                <w:rFonts w:hint="eastAsia"/>
                <w:sz w:val="24"/>
                <w:szCs w:val="21"/>
              </w:rPr>
              <w:t>。</w:t>
            </w:r>
          </w:p>
        </w:tc>
        <w:tc>
          <w:tcPr>
            <w:tcW w:w="4536" w:type="dxa"/>
          </w:tcPr>
          <w:p w:rsidR="00760952" w:rsidRDefault="00760952">
            <w:pPr>
              <w:ind w:firstLine="480"/>
              <w:rPr>
                <w:sz w:val="24"/>
                <w:szCs w:val="21"/>
              </w:rPr>
            </w:pPr>
            <w:r>
              <w:rPr>
                <w:rFonts w:hint="eastAsia"/>
                <w:sz w:val="24"/>
                <w:szCs w:val="21"/>
              </w:rPr>
              <w:lastRenderedPageBreak/>
              <w:t>第七条</w:t>
            </w:r>
            <w:r>
              <w:rPr>
                <w:rFonts w:hint="eastAsia"/>
                <w:sz w:val="24"/>
                <w:szCs w:val="21"/>
              </w:rPr>
              <w:t xml:space="preserve"> </w:t>
            </w:r>
            <w:r>
              <w:rPr>
                <w:color w:val="0C0C0C"/>
                <w:sz w:val="24"/>
                <w:szCs w:val="21"/>
              </w:rPr>
              <w:t>申请专利权质押登记的，当事人应当向国家知识产权局提交下列文件：</w:t>
            </w:r>
          </w:p>
          <w:p w:rsidR="00760952" w:rsidRDefault="00760952">
            <w:pPr>
              <w:ind w:firstLine="480"/>
              <w:rPr>
                <w:sz w:val="24"/>
                <w:szCs w:val="21"/>
              </w:rPr>
            </w:pPr>
            <w:r>
              <w:rPr>
                <w:rFonts w:hint="eastAsia"/>
                <w:sz w:val="24"/>
                <w:szCs w:val="21"/>
              </w:rPr>
              <w:t>（一）出质人和质权人共同签字或盖章的专利权质押登记申请表；</w:t>
            </w:r>
          </w:p>
          <w:p w:rsidR="00760952" w:rsidRDefault="00760952">
            <w:pPr>
              <w:ind w:firstLine="480"/>
              <w:rPr>
                <w:color w:val="0C0C0C"/>
                <w:sz w:val="24"/>
                <w:szCs w:val="21"/>
              </w:rPr>
            </w:pPr>
            <w:r>
              <w:rPr>
                <w:rFonts w:hint="eastAsia"/>
                <w:sz w:val="24"/>
                <w:szCs w:val="21"/>
              </w:rPr>
              <w:t>（二）专利权质押合同</w:t>
            </w:r>
            <w:r>
              <w:rPr>
                <w:rFonts w:hint="eastAsia"/>
                <w:color w:val="0C0C0C"/>
                <w:sz w:val="24"/>
                <w:szCs w:val="21"/>
              </w:rPr>
              <w:t>；</w:t>
            </w:r>
          </w:p>
          <w:p w:rsidR="00760952" w:rsidRDefault="00760952">
            <w:pPr>
              <w:ind w:firstLine="480"/>
              <w:rPr>
                <w:sz w:val="24"/>
                <w:szCs w:val="21"/>
              </w:rPr>
            </w:pPr>
            <w:r>
              <w:rPr>
                <w:rFonts w:hint="eastAsia"/>
                <w:sz w:val="24"/>
                <w:szCs w:val="21"/>
              </w:rPr>
              <w:t>（三）双方当事人的身份证明；</w:t>
            </w:r>
          </w:p>
          <w:p w:rsidR="00760952" w:rsidRDefault="00760952" w:rsidP="00237FA4">
            <w:pPr>
              <w:ind w:firstLine="480"/>
              <w:rPr>
                <w:b/>
                <w:bCs/>
                <w:color w:val="0C0C0C"/>
                <w:sz w:val="24"/>
                <w:szCs w:val="21"/>
              </w:rPr>
            </w:pPr>
            <w:r>
              <w:rPr>
                <w:rFonts w:hint="eastAsia"/>
                <w:bCs/>
                <w:color w:val="0C0C0C"/>
                <w:sz w:val="24"/>
                <w:szCs w:val="21"/>
              </w:rPr>
              <w:t>（四）</w:t>
            </w:r>
            <w:r>
              <w:rPr>
                <w:rFonts w:hint="eastAsia"/>
                <w:color w:val="0C0C0C"/>
                <w:sz w:val="24"/>
                <w:szCs w:val="21"/>
              </w:rPr>
              <w:t>委托代理的，注明委托权限的委托书</w:t>
            </w:r>
            <w:r>
              <w:rPr>
                <w:rFonts w:hint="eastAsia"/>
                <w:b/>
                <w:bCs/>
                <w:color w:val="0C0C0C"/>
                <w:sz w:val="24"/>
                <w:szCs w:val="21"/>
              </w:rPr>
              <w:t>。</w:t>
            </w:r>
          </w:p>
          <w:p w:rsidR="00E36549" w:rsidRDefault="00E36549" w:rsidP="00E36549">
            <w:pPr>
              <w:ind w:firstLine="480"/>
              <w:rPr>
                <w:sz w:val="24"/>
                <w:szCs w:val="21"/>
              </w:rPr>
            </w:pPr>
            <w:r>
              <w:rPr>
                <w:rFonts w:hint="eastAsia"/>
                <w:sz w:val="24"/>
                <w:szCs w:val="21"/>
              </w:rPr>
              <w:t>（五）其他需要提供的材料。</w:t>
            </w:r>
          </w:p>
          <w:p w:rsidR="00E36549" w:rsidRPr="00E36549" w:rsidRDefault="00E36549" w:rsidP="00237FA4">
            <w:pPr>
              <w:ind w:firstLine="480"/>
              <w:rPr>
                <w:sz w:val="24"/>
                <w:szCs w:val="21"/>
              </w:rPr>
            </w:pPr>
          </w:p>
          <w:p w:rsidR="00FE059A" w:rsidRDefault="00FE059A" w:rsidP="00E36549">
            <w:pPr>
              <w:ind w:firstLine="480"/>
              <w:rPr>
                <w:sz w:val="24"/>
                <w:szCs w:val="21"/>
              </w:rPr>
            </w:pPr>
          </w:p>
          <w:p w:rsidR="00760952" w:rsidRDefault="00E36549" w:rsidP="00E36549">
            <w:pPr>
              <w:ind w:firstLine="480"/>
              <w:rPr>
                <w:sz w:val="24"/>
                <w:szCs w:val="21"/>
              </w:rPr>
            </w:pPr>
            <w:r>
              <w:rPr>
                <w:rFonts w:hint="eastAsia"/>
                <w:sz w:val="24"/>
                <w:szCs w:val="21"/>
              </w:rPr>
              <w:t>专利权经过资产评估的，当事人还应当提交资产评估报告。</w:t>
            </w:r>
          </w:p>
          <w:p w:rsidR="00760952" w:rsidRDefault="00760952" w:rsidP="00760952">
            <w:pPr>
              <w:ind w:firstLine="480"/>
              <w:rPr>
                <w:sz w:val="24"/>
                <w:szCs w:val="21"/>
              </w:rPr>
            </w:pPr>
            <w:r>
              <w:rPr>
                <w:rFonts w:hint="eastAsia"/>
                <w:sz w:val="24"/>
                <w:szCs w:val="21"/>
              </w:rPr>
              <w:t>除身份证明外，当事人提交的其他各种文件应当使用中文。身份证明是外文的，当事人应当附送中文译文；未附送的，视为未提交。</w:t>
            </w:r>
          </w:p>
          <w:p w:rsidR="00760952" w:rsidRPr="00760952" w:rsidRDefault="008066B2" w:rsidP="008066B2">
            <w:pPr>
              <w:ind w:firstLine="480"/>
              <w:rPr>
                <w:color w:val="FF0000"/>
                <w:sz w:val="24"/>
                <w:szCs w:val="21"/>
              </w:rPr>
            </w:pPr>
            <w:r w:rsidRPr="008066B2">
              <w:rPr>
                <w:rFonts w:hint="eastAsia"/>
                <w:b/>
                <w:bCs/>
                <w:sz w:val="24"/>
                <w:szCs w:val="21"/>
              </w:rPr>
              <w:t>当事人通过互联网在线办理专利权质押登记手续的，国家知识产权局认为必要时，可以要求当事人在指定期限内提交上述文件的原件。</w:t>
            </w:r>
          </w:p>
        </w:tc>
        <w:tc>
          <w:tcPr>
            <w:tcW w:w="5103" w:type="dxa"/>
          </w:tcPr>
          <w:p w:rsidR="00760952" w:rsidRDefault="00760952">
            <w:pPr>
              <w:ind w:firstLine="0"/>
              <w:rPr>
                <w:sz w:val="24"/>
                <w:szCs w:val="21"/>
              </w:rPr>
            </w:pPr>
          </w:p>
          <w:p w:rsidR="00760952" w:rsidRDefault="00760952">
            <w:pPr>
              <w:ind w:firstLine="0"/>
              <w:rPr>
                <w:sz w:val="24"/>
                <w:szCs w:val="21"/>
              </w:rPr>
            </w:pPr>
          </w:p>
          <w:p w:rsidR="00760952" w:rsidRDefault="00760952">
            <w:pPr>
              <w:ind w:firstLine="0"/>
              <w:rPr>
                <w:sz w:val="24"/>
                <w:szCs w:val="21"/>
              </w:rPr>
            </w:pPr>
          </w:p>
          <w:p w:rsidR="00760952" w:rsidRDefault="00760952">
            <w:pPr>
              <w:ind w:firstLine="0"/>
              <w:rPr>
                <w:sz w:val="24"/>
                <w:szCs w:val="21"/>
              </w:rPr>
            </w:pPr>
          </w:p>
          <w:p w:rsidR="00760952" w:rsidRDefault="00760952">
            <w:pPr>
              <w:ind w:firstLine="0"/>
              <w:rPr>
                <w:sz w:val="24"/>
                <w:szCs w:val="21"/>
              </w:rPr>
            </w:pPr>
          </w:p>
          <w:p w:rsidR="00760952" w:rsidRDefault="00760952">
            <w:pPr>
              <w:ind w:firstLine="0"/>
              <w:rPr>
                <w:sz w:val="24"/>
                <w:szCs w:val="21"/>
              </w:rPr>
            </w:pPr>
          </w:p>
          <w:p w:rsidR="00760952" w:rsidRDefault="00760952">
            <w:pPr>
              <w:ind w:firstLine="0"/>
              <w:rPr>
                <w:sz w:val="24"/>
                <w:szCs w:val="21"/>
              </w:rPr>
            </w:pPr>
          </w:p>
          <w:p w:rsidR="00760952" w:rsidRDefault="00760952">
            <w:pPr>
              <w:ind w:firstLine="0"/>
              <w:rPr>
                <w:sz w:val="24"/>
                <w:szCs w:val="21"/>
              </w:rPr>
            </w:pPr>
          </w:p>
          <w:p w:rsidR="00BD4293" w:rsidRDefault="00BD4293">
            <w:pPr>
              <w:ind w:firstLine="0"/>
              <w:rPr>
                <w:sz w:val="24"/>
                <w:szCs w:val="21"/>
              </w:rPr>
            </w:pPr>
          </w:p>
          <w:p w:rsidR="00AF6C9C" w:rsidRDefault="00AF6C9C">
            <w:pPr>
              <w:ind w:firstLine="0"/>
              <w:rPr>
                <w:sz w:val="24"/>
                <w:szCs w:val="21"/>
              </w:rPr>
            </w:pPr>
          </w:p>
          <w:p w:rsidR="00BD4293" w:rsidRDefault="00BD4293" w:rsidP="00D23796">
            <w:pPr>
              <w:ind w:firstLine="0"/>
              <w:rPr>
                <w:sz w:val="24"/>
                <w:szCs w:val="21"/>
              </w:rPr>
            </w:pPr>
          </w:p>
          <w:p w:rsidR="000D0265" w:rsidRDefault="000D0265" w:rsidP="00D23796">
            <w:pPr>
              <w:ind w:firstLine="0"/>
              <w:rPr>
                <w:sz w:val="24"/>
                <w:szCs w:val="21"/>
              </w:rPr>
            </w:pPr>
          </w:p>
          <w:p w:rsidR="000D0265" w:rsidRDefault="000D0265" w:rsidP="00D23796">
            <w:pPr>
              <w:ind w:firstLine="0"/>
              <w:rPr>
                <w:sz w:val="24"/>
                <w:szCs w:val="21"/>
              </w:rPr>
            </w:pPr>
          </w:p>
          <w:p w:rsidR="000D0265" w:rsidRPr="00D23796" w:rsidRDefault="000D0265" w:rsidP="00D23796">
            <w:pPr>
              <w:ind w:firstLine="0"/>
              <w:rPr>
                <w:sz w:val="24"/>
                <w:szCs w:val="21"/>
              </w:rPr>
            </w:pPr>
          </w:p>
          <w:p w:rsidR="00760952" w:rsidRDefault="00760952" w:rsidP="00947EFF">
            <w:pPr>
              <w:ind w:firstLine="0"/>
              <w:rPr>
                <w:sz w:val="24"/>
                <w:szCs w:val="21"/>
              </w:rPr>
            </w:pPr>
          </w:p>
          <w:p w:rsidR="00AD70CC" w:rsidRDefault="00AD70CC" w:rsidP="00947EFF">
            <w:pPr>
              <w:ind w:firstLine="0"/>
              <w:rPr>
                <w:sz w:val="24"/>
                <w:szCs w:val="21"/>
              </w:rPr>
            </w:pPr>
          </w:p>
          <w:p w:rsidR="00AD70CC" w:rsidRDefault="00AD70CC" w:rsidP="00947EFF">
            <w:pPr>
              <w:ind w:firstLine="0"/>
              <w:rPr>
                <w:sz w:val="24"/>
                <w:szCs w:val="21"/>
              </w:rPr>
            </w:pPr>
          </w:p>
          <w:p w:rsidR="00AD70CC" w:rsidRDefault="00AD70CC" w:rsidP="00947EFF">
            <w:pPr>
              <w:ind w:firstLine="0"/>
              <w:rPr>
                <w:sz w:val="24"/>
                <w:szCs w:val="21"/>
              </w:rPr>
            </w:pPr>
            <w:r>
              <w:rPr>
                <w:rFonts w:hint="eastAsia"/>
                <w:sz w:val="24"/>
                <w:szCs w:val="21"/>
              </w:rPr>
              <w:t xml:space="preserve">   </w:t>
            </w:r>
            <w:r>
              <w:rPr>
                <w:rFonts w:hint="eastAsia"/>
                <w:sz w:val="24"/>
                <w:szCs w:val="21"/>
              </w:rPr>
              <w:t>与</w:t>
            </w:r>
            <w:r w:rsidR="00A55A3C">
              <w:rPr>
                <w:rFonts w:hint="eastAsia"/>
                <w:sz w:val="24"/>
                <w:szCs w:val="21"/>
              </w:rPr>
              <w:t>实施</w:t>
            </w:r>
            <w:r>
              <w:rPr>
                <w:rFonts w:hint="eastAsia"/>
                <w:sz w:val="24"/>
                <w:szCs w:val="21"/>
              </w:rPr>
              <w:t>告知承诺</w:t>
            </w:r>
            <w:r w:rsidR="00A55A3C">
              <w:rPr>
                <w:rFonts w:hint="eastAsia"/>
                <w:sz w:val="24"/>
                <w:szCs w:val="21"/>
              </w:rPr>
              <w:t>相关事项相衔接。</w:t>
            </w:r>
          </w:p>
          <w:p w:rsidR="00AD70CC" w:rsidRDefault="00AD70CC" w:rsidP="00947EFF">
            <w:pPr>
              <w:ind w:firstLine="0"/>
              <w:rPr>
                <w:sz w:val="24"/>
                <w:szCs w:val="21"/>
              </w:rPr>
            </w:pPr>
          </w:p>
        </w:tc>
      </w:tr>
      <w:tr w:rsidR="00760952" w:rsidTr="00AF6C9C">
        <w:tc>
          <w:tcPr>
            <w:tcW w:w="4077" w:type="dxa"/>
            <w:shd w:val="clear" w:color="auto" w:fill="auto"/>
            <w:vAlign w:val="center"/>
          </w:tcPr>
          <w:p w:rsidR="00760952" w:rsidRDefault="00760952">
            <w:pPr>
              <w:ind w:firstLine="480"/>
              <w:rPr>
                <w:sz w:val="24"/>
                <w:szCs w:val="21"/>
              </w:rPr>
            </w:pPr>
            <w:r>
              <w:rPr>
                <w:rFonts w:hint="eastAsia"/>
                <w:sz w:val="24"/>
                <w:szCs w:val="21"/>
              </w:rPr>
              <w:lastRenderedPageBreak/>
              <w:t>第八条</w:t>
            </w:r>
            <w:r>
              <w:rPr>
                <w:rFonts w:hint="eastAsia"/>
                <w:sz w:val="24"/>
                <w:szCs w:val="21"/>
              </w:rPr>
              <w:t xml:space="preserve"> </w:t>
            </w:r>
            <w:r>
              <w:rPr>
                <w:rFonts w:hint="eastAsia"/>
                <w:sz w:val="24"/>
                <w:szCs w:val="21"/>
              </w:rPr>
              <w:t>国家知识产权局收到当事人提交的质押登记申请文件后，应当通知申请人。</w:t>
            </w:r>
          </w:p>
        </w:tc>
        <w:tc>
          <w:tcPr>
            <w:tcW w:w="4536" w:type="dxa"/>
          </w:tcPr>
          <w:p w:rsidR="00760952" w:rsidRDefault="00760952">
            <w:pPr>
              <w:ind w:firstLine="480"/>
              <w:rPr>
                <w:sz w:val="24"/>
                <w:szCs w:val="21"/>
              </w:rPr>
            </w:pPr>
          </w:p>
        </w:tc>
        <w:tc>
          <w:tcPr>
            <w:tcW w:w="5103" w:type="dxa"/>
            <w:vAlign w:val="center"/>
          </w:tcPr>
          <w:p w:rsidR="00760952" w:rsidRDefault="00CF2A79">
            <w:pPr>
              <w:ind w:firstLine="480"/>
              <w:rPr>
                <w:sz w:val="24"/>
                <w:szCs w:val="21"/>
              </w:rPr>
            </w:pPr>
            <w:r>
              <w:rPr>
                <w:rFonts w:hint="eastAsia"/>
                <w:sz w:val="24"/>
                <w:szCs w:val="21"/>
              </w:rPr>
              <w:t>将此条修改为国家知识产权局收到申请文件的受理职责，并调整至第十</w:t>
            </w:r>
            <w:r w:rsidR="00760952">
              <w:rPr>
                <w:rFonts w:hint="eastAsia"/>
                <w:sz w:val="24"/>
                <w:szCs w:val="21"/>
              </w:rPr>
              <w:t>条。</w:t>
            </w:r>
          </w:p>
        </w:tc>
      </w:tr>
      <w:tr w:rsidR="00760952" w:rsidTr="00AF6C9C">
        <w:tc>
          <w:tcPr>
            <w:tcW w:w="4077" w:type="dxa"/>
            <w:shd w:val="clear" w:color="auto" w:fill="auto"/>
            <w:vAlign w:val="center"/>
          </w:tcPr>
          <w:p w:rsidR="00760952" w:rsidRDefault="00760952">
            <w:pPr>
              <w:ind w:firstLine="480"/>
              <w:rPr>
                <w:sz w:val="24"/>
                <w:szCs w:val="21"/>
              </w:rPr>
            </w:pPr>
            <w:r>
              <w:rPr>
                <w:rFonts w:hint="eastAsia"/>
                <w:sz w:val="24"/>
                <w:szCs w:val="21"/>
              </w:rPr>
              <w:lastRenderedPageBreak/>
              <w:t>第九条</w:t>
            </w:r>
            <w:r>
              <w:rPr>
                <w:rFonts w:hint="eastAsia"/>
                <w:sz w:val="24"/>
                <w:szCs w:val="21"/>
              </w:rPr>
              <w:t xml:space="preserve"> </w:t>
            </w:r>
            <w:r>
              <w:rPr>
                <w:bCs/>
                <w:sz w:val="24"/>
                <w:szCs w:val="21"/>
              </w:rPr>
              <w:t>当事人提交的</w:t>
            </w:r>
            <w:r>
              <w:rPr>
                <w:sz w:val="24"/>
                <w:szCs w:val="21"/>
              </w:rPr>
              <w:t>专利权质押合同应当包括以下</w:t>
            </w:r>
            <w:r>
              <w:rPr>
                <w:bCs/>
                <w:sz w:val="24"/>
                <w:szCs w:val="21"/>
              </w:rPr>
              <w:t>与质押登记相关的</w:t>
            </w:r>
            <w:r>
              <w:rPr>
                <w:sz w:val="24"/>
                <w:szCs w:val="21"/>
              </w:rPr>
              <w:t>内容：</w:t>
            </w:r>
          </w:p>
          <w:p w:rsidR="00760952" w:rsidRDefault="00760952">
            <w:pPr>
              <w:ind w:firstLine="480"/>
              <w:rPr>
                <w:sz w:val="24"/>
                <w:szCs w:val="21"/>
              </w:rPr>
            </w:pPr>
            <w:r>
              <w:rPr>
                <w:rFonts w:hint="eastAsia"/>
                <w:sz w:val="24"/>
                <w:szCs w:val="21"/>
              </w:rPr>
              <w:t>（一）当事人的姓名或者名称、地址；</w:t>
            </w:r>
          </w:p>
          <w:p w:rsidR="00760952" w:rsidRDefault="00760952">
            <w:pPr>
              <w:ind w:firstLine="480"/>
              <w:rPr>
                <w:sz w:val="24"/>
                <w:szCs w:val="21"/>
              </w:rPr>
            </w:pPr>
            <w:r>
              <w:rPr>
                <w:rFonts w:hint="eastAsia"/>
                <w:sz w:val="24"/>
                <w:szCs w:val="21"/>
              </w:rPr>
              <w:t>（二）被担保债权的种类和数额；</w:t>
            </w:r>
          </w:p>
          <w:p w:rsidR="00760952" w:rsidRDefault="00760952">
            <w:pPr>
              <w:ind w:firstLine="480"/>
              <w:rPr>
                <w:sz w:val="24"/>
                <w:szCs w:val="21"/>
              </w:rPr>
            </w:pPr>
            <w:r>
              <w:rPr>
                <w:rFonts w:hint="eastAsia"/>
                <w:sz w:val="24"/>
                <w:szCs w:val="21"/>
              </w:rPr>
              <w:t>（三）债务人履行债务的期限；</w:t>
            </w:r>
          </w:p>
          <w:p w:rsidR="00760952" w:rsidRDefault="00760952">
            <w:pPr>
              <w:ind w:firstLine="480"/>
              <w:rPr>
                <w:sz w:val="24"/>
                <w:szCs w:val="21"/>
              </w:rPr>
            </w:pPr>
            <w:r>
              <w:rPr>
                <w:rFonts w:hint="eastAsia"/>
                <w:sz w:val="24"/>
                <w:szCs w:val="21"/>
              </w:rPr>
              <w:t>（四）专利权项数以及每项专利权的名称、专利号、申请日、授权公告日</w:t>
            </w:r>
            <w:r>
              <w:rPr>
                <w:sz w:val="24"/>
                <w:szCs w:val="21"/>
              </w:rPr>
              <w:t>；</w:t>
            </w:r>
          </w:p>
          <w:p w:rsidR="00760952" w:rsidRDefault="00760952">
            <w:pPr>
              <w:ind w:firstLine="480"/>
              <w:rPr>
                <w:sz w:val="24"/>
                <w:szCs w:val="21"/>
              </w:rPr>
            </w:pPr>
            <w:r>
              <w:rPr>
                <w:rFonts w:hint="eastAsia"/>
                <w:sz w:val="24"/>
                <w:szCs w:val="21"/>
              </w:rPr>
              <w:t>（五）质押担保的范围。</w:t>
            </w:r>
          </w:p>
        </w:tc>
        <w:tc>
          <w:tcPr>
            <w:tcW w:w="4536" w:type="dxa"/>
          </w:tcPr>
          <w:p w:rsidR="00760952" w:rsidRDefault="00760952" w:rsidP="00ED137A">
            <w:pPr>
              <w:ind w:firstLine="482"/>
              <w:rPr>
                <w:sz w:val="24"/>
                <w:szCs w:val="21"/>
              </w:rPr>
            </w:pPr>
            <w:r>
              <w:rPr>
                <w:rFonts w:hint="eastAsia"/>
                <w:b/>
                <w:bCs/>
                <w:sz w:val="24"/>
                <w:szCs w:val="21"/>
              </w:rPr>
              <w:t>第八条</w:t>
            </w:r>
            <w:r>
              <w:rPr>
                <w:rFonts w:hint="eastAsia"/>
                <w:b/>
                <w:bCs/>
                <w:sz w:val="24"/>
                <w:szCs w:val="21"/>
              </w:rPr>
              <w:t xml:space="preserve"> </w:t>
            </w:r>
            <w:r>
              <w:rPr>
                <w:bCs/>
                <w:sz w:val="24"/>
                <w:szCs w:val="21"/>
              </w:rPr>
              <w:t>当事人提交的</w:t>
            </w:r>
            <w:r>
              <w:rPr>
                <w:sz w:val="24"/>
                <w:szCs w:val="21"/>
              </w:rPr>
              <w:t>专利权质押合同应当包括以下</w:t>
            </w:r>
            <w:r>
              <w:rPr>
                <w:bCs/>
                <w:sz w:val="24"/>
                <w:szCs w:val="21"/>
              </w:rPr>
              <w:t>与质押登记相关的</w:t>
            </w:r>
            <w:r>
              <w:rPr>
                <w:sz w:val="24"/>
                <w:szCs w:val="21"/>
              </w:rPr>
              <w:t>内容：</w:t>
            </w:r>
          </w:p>
          <w:p w:rsidR="00760952" w:rsidRDefault="00760952">
            <w:pPr>
              <w:ind w:firstLine="480"/>
              <w:rPr>
                <w:sz w:val="24"/>
                <w:szCs w:val="21"/>
              </w:rPr>
            </w:pPr>
            <w:r>
              <w:rPr>
                <w:rFonts w:hint="eastAsia"/>
                <w:sz w:val="24"/>
                <w:szCs w:val="21"/>
              </w:rPr>
              <w:t>（一）当事人的姓名或名称、地址；</w:t>
            </w:r>
          </w:p>
          <w:p w:rsidR="00760952" w:rsidRDefault="00760952">
            <w:pPr>
              <w:ind w:firstLine="480"/>
              <w:rPr>
                <w:sz w:val="24"/>
                <w:szCs w:val="21"/>
              </w:rPr>
            </w:pPr>
            <w:r>
              <w:rPr>
                <w:rFonts w:hint="eastAsia"/>
                <w:sz w:val="24"/>
                <w:szCs w:val="21"/>
              </w:rPr>
              <w:t>（二）被担保债权的种类和数额；</w:t>
            </w:r>
          </w:p>
          <w:p w:rsidR="00760952" w:rsidRDefault="00760952">
            <w:pPr>
              <w:ind w:firstLine="480"/>
              <w:rPr>
                <w:sz w:val="24"/>
                <w:szCs w:val="21"/>
              </w:rPr>
            </w:pPr>
            <w:r>
              <w:rPr>
                <w:rFonts w:hint="eastAsia"/>
                <w:sz w:val="24"/>
                <w:szCs w:val="21"/>
              </w:rPr>
              <w:t>（三）债务人履行债务的期限；</w:t>
            </w:r>
          </w:p>
          <w:p w:rsidR="00760952" w:rsidRDefault="00760952">
            <w:pPr>
              <w:ind w:firstLine="480"/>
              <w:rPr>
                <w:sz w:val="24"/>
                <w:szCs w:val="21"/>
              </w:rPr>
            </w:pPr>
            <w:r>
              <w:rPr>
                <w:rFonts w:hint="eastAsia"/>
                <w:sz w:val="24"/>
                <w:szCs w:val="21"/>
              </w:rPr>
              <w:t>（四）专利权项数以及每项专利权的名称、专利号、申请日、授权公告日</w:t>
            </w:r>
            <w:r>
              <w:rPr>
                <w:sz w:val="24"/>
                <w:szCs w:val="21"/>
              </w:rPr>
              <w:t>；</w:t>
            </w:r>
          </w:p>
          <w:p w:rsidR="00760952" w:rsidRDefault="00760952">
            <w:pPr>
              <w:ind w:firstLine="480"/>
              <w:rPr>
                <w:sz w:val="24"/>
                <w:szCs w:val="21"/>
              </w:rPr>
            </w:pPr>
            <w:r>
              <w:rPr>
                <w:rFonts w:hint="eastAsia"/>
                <w:sz w:val="24"/>
                <w:szCs w:val="21"/>
              </w:rPr>
              <w:t>（五）质押担保的范围。</w:t>
            </w:r>
          </w:p>
        </w:tc>
        <w:tc>
          <w:tcPr>
            <w:tcW w:w="5103" w:type="dxa"/>
            <w:vAlign w:val="center"/>
          </w:tcPr>
          <w:p w:rsidR="00760952" w:rsidRDefault="00760952">
            <w:pPr>
              <w:ind w:firstLine="480"/>
              <w:rPr>
                <w:sz w:val="24"/>
                <w:szCs w:val="21"/>
              </w:rPr>
            </w:pPr>
          </w:p>
          <w:p w:rsidR="00760952" w:rsidRDefault="00760952">
            <w:pPr>
              <w:ind w:firstLine="480"/>
              <w:rPr>
                <w:sz w:val="24"/>
                <w:szCs w:val="21"/>
              </w:rPr>
            </w:pPr>
          </w:p>
          <w:p w:rsidR="00760952" w:rsidRDefault="00760952">
            <w:pPr>
              <w:ind w:firstLine="480"/>
              <w:rPr>
                <w:sz w:val="24"/>
                <w:szCs w:val="21"/>
              </w:rPr>
            </w:pPr>
          </w:p>
          <w:p w:rsidR="00760952" w:rsidRDefault="00760952">
            <w:pPr>
              <w:ind w:firstLine="480"/>
              <w:rPr>
                <w:sz w:val="24"/>
                <w:szCs w:val="21"/>
              </w:rPr>
            </w:pPr>
          </w:p>
          <w:p w:rsidR="00760952" w:rsidRDefault="00760952">
            <w:pPr>
              <w:ind w:firstLine="480"/>
              <w:rPr>
                <w:sz w:val="24"/>
                <w:szCs w:val="21"/>
              </w:rPr>
            </w:pPr>
          </w:p>
          <w:p w:rsidR="00760952" w:rsidRDefault="00760952">
            <w:pPr>
              <w:ind w:firstLine="480"/>
              <w:rPr>
                <w:sz w:val="24"/>
                <w:szCs w:val="21"/>
              </w:rPr>
            </w:pPr>
          </w:p>
          <w:p w:rsidR="00760952" w:rsidRDefault="00760952">
            <w:pPr>
              <w:ind w:firstLine="480"/>
              <w:rPr>
                <w:sz w:val="24"/>
                <w:szCs w:val="21"/>
              </w:rPr>
            </w:pPr>
          </w:p>
          <w:p w:rsidR="00760952" w:rsidRDefault="00760952">
            <w:pPr>
              <w:ind w:firstLine="480"/>
              <w:rPr>
                <w:sz w:val="24"/>
                <w:szCs w:val="21"/>
              </w:rPr>
            </w:pPr>
          </w:p>
          <w:p w:rsidR="00760952" w:rsidRDefault="00760952">
            <w:pPr>
              <w:ind w:firstLine="480"/>
              <w:rPr>
                <w:sz w:val="24"/>
                <w:szCs w:val="21"/>
              </w:rPr>
            </w:pPr>
          </w:p>
          <w:p w:rsidR="00760952" w:rsidRDefault="00760952">
            <w:pPr>
              <w:ind w:firstLine="480"/>
              <w:rPr>
                <w:sz w:val="24"/>
                <w:szCs w:val="21"/>
              </w:rPr>
            </w:pPr>
          </w:p>
        </w:tc>
      </w:tr>
      <w:tr w:rsidR="00760952" w:rsidTr="00AF6C9C">
        <w:tc>
          <w:tcPr>
            <w:tcW w:w="4077" w:type="dxa"/>
            <w:shd w:val="clear" w:color="auto" w:fill="auto"/>
            <w:vAlign w:val="center"/>
          </w:tcPr>
          <w:p w:rsidR="00760952" w:rsidRDefault="00760952">
            <w:pPr>
              <w:ind w:firstLine="480"/>
              <w:rPr>
                <w:sz w:val="24"/>
                <w:szCs w:val="21"/>
              </w:rPr>
            </w:pPr>
            <w:r>
              <w:rPr>
                <w:rFonts w:hint="eastAsia"/>
                <w:sz w:val="24"/>
                <w:szCs w:val="21"/>
              </w:rPr>
              <w:t>第十条</w:t>
            </w:r>
            <w:r>
              <w:rPr>
                <w:rFonts w:hint="eastAsia"/>
                <w:sz w:val="24"/>
                <w:szCs w:val="21"/>
              </w:rPr>
              <w:t xml:space="preserve"> </w:t>
            </w:r>
            <w:r>
              <w:rPr>
                <w:sz w:val="24"/>
                <w:szCs w:val="21"/>
              </w:rPr>
              <w:t>除本办法第九条规定的事项外，当事人可以在专利权质押合同中约定下列事项：</w:t>
            </w:r>
          </w:p>
          <w:p w:rsidR="00760952" w:rsidRDefault="00760952">
            <w:pPr>
              <w:ind w:firstLine="480"/>
              <w:rPr>
                <w:sz w:val="24"/>
                <w:szCs w:val="21"/>
              </w:rPr>
            </w:pPr>
            <w:r>
              <w:rPr>
                <w:rFonts w:hint="eastAsia"/>
                <w:sz w:val="24"/>
                <w:szCs w:val="21"/>
              </w:rPr>
              <w:lastRenderedPageBreak/>
              <w:t>（一）质押期间专利权年费的缴纳；</w:t>
            </w:r>
          </w:p>
          <w:p w:rsidR="00760952" w:rsidRDefault="00760952">
            <w:pPr>
              <w:ind w:firstLine="480"/>
              <w:rPr>
                <w:sz w:val="24"/>
                <w:szCs w:val="21"/>
              </w:rPr>
            </w:pPr>
            <w:r>
              <w:rPr>
                <w:rFonts w:hint="eastAsia"/>
                <w:sz w:val="24"/>
                <w:szCs w:val="21"/>
              </w:rPr>
              <w:t>（二）质押期间专利权的转让、实施许可；</w:t>
            </w:r>
          </w:p>
          <w:p w:rsidR="00760952" w:rsidRDefault="00760952">
            <w:pPr>
              <w:ind w:firstLine="480"/>
              <w:rPr>
                <w:sz w:val="24"/>
                <w:szCs w:val="21"/>
              </w:rPr>
            </w:pPr>
            <w:r>
              <w:rPr>
                <w:rFonts w:hint="eastAsia"/>
                <w:sz w:val="24"/>
                <w:szCs w:val="21"/>
              </w:rPr>
              <w:t>（三）质押期间专利权被宣告无效或者专利权归属发生变更时的处理；</w:t>
            </w:r>
          </w:p>
          <w:p w:rsidR="00760952" w:rsidRDefault="00760952">
            <w:pPr>
              <w:ind w:firstLine="480"/>
              <w:rPr>
                <w:sz w:val="24"/>
                <w:szCs w:val="21"/>
              </w:rPr>
            </w:pPr>
            <w:r>
              <w:rPr>
                <w:rFonts w:hint="eastAsia"/>
                <w:sz w:val="24"/>
                <w:szCs w:val="21"/>
              </w:rPr>
              <w:t>（四）实现质权时，相关技术资料的交付。</w:t>
            </w:r>
          </w:p>
        </w:tc>
        <w:tc>
          <w:tcPr>
            <w:tcW w:w="4536" w:type="dxa"/>
          </w:tcPr>
          <w:p w:rsidR="00760952" w:rsidRDefault="00CF2A79" w:rsidP="00FF3301">
            <w:pPr>
              <w:ind w:firstLine="480"/>
              <w:rPr>
                <w:sz w:val="24"/>
                <w:szCs w:val="21"/>
              </w:rPr>
            </w:pPr>
            <w:r>
              <w:rPr>
                <w:rFonts w:hint="eastAsia"/>
                <w:sz w:val="24"/>
                <w:szCs w:val="21"/>
              </w:rPr>
              <w:lastRenderedPageBreak/>
              <w:t>第九</w:t>
            </w:r>
            <w:r w:rsidR="00760952">
              <w:rPr>
                <w:rFonts w:hint="eastAsia"/>
                <w:sz w:val="24"/>
                <w:szCs w:val="21"/>
              </w:rPr>
              <w:t>条</w:t>
            </w:r>
            <w:r w:rsidR="00760952">
              <w:rPr>
                <w:rFonts w:hint="eastAsia"/>
                <w:sz w:val="24"/>
                <w:szCs w:val="21"/>
              </w:rPr>
              <w:t xml:space="preserve"> </w:t>
            </w:r>
            <w:r w:rsidR="00760952">
              <w:rPr>
                <w:sz w:val="24"/>
                <w:szCs w:val="21"/>
              </w:rPr>
              <w:t>除本办法第</w:t>
            </w:r>
            <w:r w:rsidR="00760952" w:rsidRPr="00ED137A">
              <w:rPr>
                <w:rFonts w:hint="eastAsia"/>
                <w:b/>
                <w:sz w:val="24"/>
                <w:szCs w:val="21"/>
              </w:rPr>
              <w:t>八</w:t>
            </w:r>
            <w:r w:rsidR="00760952">
              <w:rPr>
                <w:sz w:val="24"/>
                <w:szCs w:val="21"/>
              </w:rPr>
              <w:t>条规定的事项外，当事人可以在专利权质押合同中约定下列事项：</w:t>
            </w:r>
          </w:p>
          <w:p w:rsidR="00760952" w:rsidRDefault="00760952" w:rsidP="00FF3301">
            <w:pPr>
              <w:ind w:firstLine="480"/>
              <w:rPr>
                <w:sz w:val="24"/>
                <w:szCs w:val="21"/>
              </w:rPr>
            </w:pPr>
            <w:r>
              <w:rPr>
                <w:rFonts w:hint="eastAsia"/>
                <w:sz w:val="24"/>
                <w:szCs w:val="21"/>
              </w:rPr>
              <w:lastRenderedPageBreak/>
              <w:t>（一）质押期间专利权年费的缴纳；</w:t>
            </w:r>
          </w:p>
          <w:p w:rsidR="00760952" w:rsidRDefault="00760952" w:rsidP="00FF3301">
            <w:pPr>
              <w:ind w:firstLine="480"/>
              <w:rPr>
                <w:sz w:val="24"/>
                <w:szCs w:val="21"/>
              </w:rPr>
            </w:pPr>
            <w:r>
              <w:rPr>
                <w:rFonts w:hint="eastAsia"/>
                <w:sz w:val="24"/>
                <w:szCs w:val="21"/>
              </w:rPr>
              <w:t>（二）质押期间专利权的转让、实施许可；</w:t>
            </w:r>
          </w:p>
          <w:p w:rsidR="00760952" w:rsidRDefault="00760952" w:rsidP="00FF3301">
            <w:pPr>
              <w:ind w:firstLine="480"/>
              <w:rPr>
                <w:sz w:val="24"/>
                <w:szCs w:val="21"/>
              </w:rPr>
            </w:pPr>
            <w:r>
              <w:rPr>
                <w:rFonts w:hint="eastAsia"/>
                <w:sz w:val="24"/>
                <w:szCs w:val="21"/>
              </w:rPr>
              <w:t>（三）质押期间专利权被宣告无效或者专利权归属发生变更时的处理；</w:t>
            </w:r>
          </w:p>
          <w:p w:rsidR="00760952" w:rsidRDefault="00760952" w:rsidP="00FF3301">
            <w:pPr>
              <w:ind w:firstLine="480"/>
              <w:rPr>
                <w:sz w:val="24"/>
                <w:szCs w:val="21"/>
              </w:rPr>
            </w:pPr>
            <w:r>
              <w:rPr>
                <w:rFonts w:hint="eastAsia"/>
                <w:sz w:val="24"/>
                <w:szCs w:val="21"/>
              </w:rPr>
              <w:t>（四）实现质权时，相关技术资料的交付。</w:t>
            </w:r>
          </w:p>
        </w:tc>
        <w:tc>
          <w:tcPr>
            <w:tcW w:w="5103" w:type="dxa"/>
            <w:vAlign w:val="center"/>
          </w:tcPr>
          <w:p w:rsidR="00760952" w:rsidRDefault="00760952" w:rsidP="00FF3301">
            <w:pPr>
              <w:ind w:firstLine="482"/>
              <w:rPr>
                <w:color w:val="000000"/>
                <w:sz w:val="24"/>
                <w:szCs w:val="21"/>
              </w:rPr>
            </w:pPr>
          </w:p>
        </w:tc>
      </w:tr>
      <w:tr w:rsidR="00760952" w:rsidTr="00AF6C9C">
        <w:tc>
          <w:tcPr>
            <w:tcW w:w="4077" w:type="dxa"/>
            <w:shd w:val="clear" w:color="auto" w:fill="auto"/>
            <w:vAlign w:val="center"/>
          </w:tcPr>
          <w:p w:rsidR="00760952" w:rsidRDefault="00760952">
            <w:pPr>
              <w:ind w:firstLine="480"/>
              <w:rPr>
                <w:sz w:val="24"/>
                <w:szCs w:val="21"/>
              </w:rPr>
            </w:pPr>
            <w:r>
              <w:rPr>
                <w:rFonts w:hint="eastAsia"/>
                <w:sz w:val="24"/>
                <w:szCs w:val="21"/>
              </w:rPr>
              <w:lastRenderedPageBreak/>
              <w:t>第十一条</w:t>
            </w:r>
            <w:r>
              <w:rPr>
                <w:rFonts w:hint="eastAsia"/>
                <w:sz w:val="24"/>
                <w:szCs w:val="21"/>
              </w:rPr>
              <w:t xml:space="preserve"> </w:t>
            </w:r>
            <w:r>
              <w:rPr>
                <w:rFonts w:hint="eastAsia"/>
                <w:sz w:val="24"/>
                <w:szCs w:val="21"/>
              </w:rPr>
              <w:t>国家知识产权局自收到专利权质押登记申请文件之日起</w:t>
            </w:r>
            <w:r>
              <w:rPr>
                <w:rFonts w:hint="eastAsia"/>
                <w:sz w:val="24"/>
                <w:szCs w:val="21"/>
              </w:rPr>
              <w:t>7</w:t>
            </w:r>
            <w:r>
              <w:rPr>
                <w:rFonts w:hint="eastAsia"/>
                <w:sz w:val="24"/>
                <w:szCs w:val="21"/>
              </w:rPr>
              <w:t>个工作日内进行审查</w:t>
            </w:r>
            <w:r w:rsidRPr="00D13872">
              <w:rPr>
                <w:rFonts w:hint="eastAsia"/>
                <w:sz w:val="24"/>
                <w:szCs w:val="21"/>
              </w:rPr>
              <w:t>并</w:t>
            </w:r>
            <w:r>
              <w:rPr>
                <w:rFonts w:hint="eastAsia"/>
                <w:sz w:val="24"/>
                <w:szCs w:val="21"/>
              </w:rPr>
              <w:t>决定是否予以登记。</w:t>
            </w:r>
          </w:p>
          <w:p w:rsidR="00760952" w:rsidRDefault="00760952">
            <w:pPr>
              <w:ind w:firstLine="480"/>
              <w:rPr>
                <w:sz w:val="24"/>
                <w:szCs w:val="21"/>
              </w:rPr>
            </w:pPr>
          </w:p>
        </w:tc>
        <w:tc>
          <w:tcPr>
            <w:tcW w:w="4536" w:type="dxa"/>
          </w:tcPr>
          <w:p w:rsidR="00760952" w:rsidRDefault="00CF2A79">
            <w:pPr>
              <w:ind w:firstLine="480"/>
              <w:rPr>
                <w:sz w:val="24"/>
                <w:szCs w:val="21"/>
              </w:rPr>
            </w:pPr>
            <w:r w:rsidRPr="00951EFD">
              <w:rPr>
                <w:rFonts w:hint="eastAsia"/>
                <w:bCs/>
                <w:sz w:val="24"/>
                <w:szCs w:val="21"/>
              </w:rPr>
              <w:t>第十</w:t>
            </w:r>
            <w:r w:rsidR="00760952" w:rsidRPr="00951EFD">
              <w:rPr>
                <w:rFonts w:hint="eastAsia"/>
                <w:bCs/>
                <w:sz w:val="24"/>
                <w:szCs w:val="21"/>
              </w:rPr>
              <w:t>条</w:t>
            </w:r>
            <w:r w:rsidR="00760952" w:rsidRPr="00951EFD">
              <w:rPr>
                <w:rFonts w:hint="eastAsia"/>
                <w:bCs/>
                <w:sz w:val="24"/>
                <w:szCs w:val="21"/>
              </w:rPr>
              <w:t xml:space="preserve"> </w:t>
            </w:r>
            <w:r w:rsidR="00760952">
              <w:rPr>
                <w:rFonts w:hint="eastAsia"/>
                <w:bCs/>
                <w:sz w:val="24"/>
                <w:szCs w:val="21"/>
              </w:rPr>
              <w:t>国家知识产权局</w:t>
            </w:r>
            <w:r w:rsidR="00760952">
              <w:rPr>
                <w:rFonts w:hint="eastAsia"/>
                <w:b/>
                <w:bCs/>
                <w:color w:val="0C0C0C"/>
                <w:sz w:val="24"/>
                <w:szCs w:val="21"/>
              </w:rPr>
              <w:t>收到当事人提交的</w:t>
            </w:r>
            <w:r w:rsidR="00760952">
              <w:rPr>
                <w:rFonts w:hint="eastAsia"/>
                <w:bCs/>
                <w:color w:val="0C0C0C"/>
                <w:sz w:val="24"/>
                <w:szCs w:val="21"/>
              </w:rPr>
              <w:t>质押登记申请文件</w:t>
            </w:r>
            <w:r w:rsidR="00760952">
              <w:rPr>
                <w:rFonts w:hint="eastAsia"/>
                <w:b/>
                <w:bCs/>
                <w:color w:val="0C0C0C"/>
                <w:sz w:val="24"/>
                <w:szCs w:val="21"/>
              </w:rPr>
              <w:t>，应当予以受理，并</w:t>
            </w:r>
            <w:r w:rsidR="00760952">
              <w:rPr>
                <w:rFonts w:hint="eastAsia"/>
                <w:bCs/>
                <w:sz w:val="24"/>
                <w:szCs w:val="21"/>
              </w:rPr>
              <w:t>自</w:t>
            </w:r>
            <w:r w:rsidR="00760952">
              <w:rPr>
                <w:rFonts w:hint="eastAsia"/>
                <w:bCs/>
                <w:color w:val="0C0C0C"/>
                <w:sz w:val="24"/>
                <w:szCs w:val="21"/>
              </w:rPr>
              <w:t>收到之</w:t>
            </w:r>
            <w:r w:rsidR="00760952">
              <w:rPr>
                <w:rFonts w:hint="eastAsia"/>
                <w:bCs/>
                <w:sz w:val="24"/>
                <w:szCs w:val="21"/>
              </w:rPr>
              <w:t>日起</w:t>
            </w:r>
            <w:r w:rsidR="00760952">
              <w:rPr>
                <w:rFonts w:hint="eastAsia"/>
                <w:b/>
                <w:sz w:val="24"/>
                <w:szCs w:val="21"/>
              </w:rPr>
              <w:t>5</w:t>
            </w:r>
            <w:r w:rsidR="00760952">
              <w:rPr>
                <w:rFonts w:hint="eastAsia"/>
                <w:b/>
                <w:sz w:val="24"/>
                <w:szCs w:val="21"/>
              </w:rPr>
              <w:t>个</w:t>
            </w:r>
            <w:r w:rsidR="00760952">
              <w:rPr>
                <w:rFonts w:hint="eastAsia"/>
                <w:sz w:val="24"/>
                <w:szCs w:val="21"/>
              </w:rPr>
              <w:t>工作日内进行审查，决定是否予以登记。</w:t>
            </w:r>
          </w:p>
          <w:p w:rsidR="00760952" w:rsidRPr="00CF2A79" w:rsidRDefault="00760952" w:rsidP="00951EFD">
            <w:pPr>
              <w:ind w:firstLine="480"/>
              <w:rPr>
                <w:b/>
                <w:sz w:val="24"/>
                <w:szCs w:val="21"/>
              </w:rPr>
            </w:pPr>
            <w:r w:rsidRPr="00CF2A79">
              <w:rPr>
                <w:rFonts w:hint="eastAsia"/>
                <w:b/>
                <w:bCs/>
                <w:color w:val="0C0C0C"/>
                <w:sz w:val="24"/>
                <w:szCs w:val="21"/>
              </w:rPr>
              <w:t>通过</w:t>
            </w:r>
            <w:r w:rsidR="00DF3DF7">
              <w:rPr>
                <w:rFonts w:hint="eastAsia"/>
                <w:b/>
                <w:bCs/>
                <w:color w:val="0C0C0C"/>
                <w:sz w:val="24"/>
                <w:szCs w:val="21"/>
              </w:rPr>
              <w:t>互联网</w:t>
            </w:r>
            <w:r w:rsidRPr="00CF2A79">
              <w:rPr>
                <w:rFonts w:hint="eastAsia"/>
                <w:b/>
                <w:bCs/>
                <w:color w:val="0C0C0C"/>
                <w:sz w:val="24"/>
                <w:szCs w:val="21"/>
              </w:rPr>
              <w:t>在线方式提交的，</w:t>
            </w:r>
            <w:r w:rsidR="007E09BB" w:rsidRPr="007E09BB">
              <w:rPr>
                <w:rFonts w:hint="eastAsia"/>
                <w:b/>
                <w:bCs/>
                <w:sz w:val="24"/>
                <w:szCs w:val="21"/>
              </w:rPr>
              <w:t>国家知</w:t>
            </w:r>
            <w:r w:rsidR="007E09BB" w:rsidRPr="007E09BB">
              <w:rPr>
                <w:rFonts w:hint="eastAsia"/>
                <w:b/>
                <w:bCs/>
                <w:sz w:val="24"/>
                <w:szCs w:val="21"/>
              </w:rPr>
              <w:lastRenderedPageBreak/>
              <w:t>识产权局</w:t>
            </w:r>
            <w:r w:rsidRPr="007E09BB">
              <w:rPr>
                <w:rFonts w:hint="eastAsia"/>
                <w:b/>
                <w:bCs/>
                <w:color w:val="0C0C0C"/>
                <w:sz w:val="24"/>
                <w:szCs w:val="21"/>
              </w:rPr>
              <w:t>在</w:t>
            </w:r>
            <w:r w:rsidRPr="007E09BB">
              <w:rPr>
                <w:rFonts w:hint="eastAsia"/>
                <w:b/>
                <w:bCs/>
                <w:color w:val="0C0C0C"/>
                <w:sz w:val="24"/>
                <w:szCs w:val="21"/>
              </w:rPr>
              <w:t>2</w:t>
            </w:r>
            <w:r w:rsidRPr="007E09BB">
              <w:rPr>
                <w:rFonts w:hint="eastAsia"/>
                <w:b/>
                <w:bCs/>
                <w:color w:val="0C0C0C"/>
                <w:sz w:val="24"/>
                <w:szCs w:val="21"/>
              </w:rPr>
              <w:t>个工作日</w:t>
            </w:r>
            <w:r w:rsidRPr="00CF2A79">
              <w:rPr>
                <w:rFonts w:hint="eastAsia"/>
                <w:b/>
                <w:bCs/>
                <w:color w:val="0C0C0C"/>
                <w:sz w:val="24"/>
                <w:szCs w:val="21"/>
              </w:rPr>
              <w:t>内进行审查并决定是否予以登记。</w:t>
            </w:r>
          </w:p>
        </w:tc>
        <w:tc>
          <w:tcPr>
            <w:tcW w:w="5103" w:type="dxa"/>
            <w:vAlign w:val="center"/>
          </w:tcPr>
          <w:p w:rsidR="00760952" w:rsidRPr="00CF2A79" w:rsidRDefault="00760952" w:rsidP="00947EFF">
            <w:pPr>
              <w:ind w:firstLine="480"/>
              <w:rPr>
                <w:sz w:val="24"/>
                <w:szCs w:val="21"/>
              </w:rPr>
            </w:pPr>
            <w:r>
              <w:rPr>
                <w:rFonts w:hint="eastAsia"/>
                <w:sz w:val="24"/>
                <w:szCs w:val="21"/>
              </w:rPr>
              <w:lastRenderedPageBreak/>
              <w:t>合并原第八条受理职责。并根据</w:t>
            </w:r>
            <w:r w:rsidR="00E05903">
              <w:rPr>
                <w:rFonts w:hint="eastAsia"/>
                <w:sz w:val="24"/>
                <w:szCs w:val="21"/>
              </w:rPr>
              <w:t>《优化营商环境条例》对提供高效政务服务的明确要求，参照国家知识产权局</w:t>
            </w:r>
            <w:r>
              <w:rPr>
                <w:rFonts w:hint="eastAsia"/>
                <w:sz w:val="24"/>
                <w:szCs w:val="21"/>
              </w:rPr>
              <w:t>工作实际</w:t>
            </w:r>
            <w:r w:rsidR="00947EFF">
              <w:rPr>
                <w:rFonts w:hint="eastAsia"/>
                <w:sz w:val="24"/>
                <w:szCs w:val="21"/>
              </w:rPr>
              <w:t>，</w:t>
            </w:r>
            <w:r>
              <w:rPr>
                <w:rFonts w:hint="eastAsia"/>
                <w:sz w:val="24"/>
                <w:szCs w:val="21"/>
              </w:rPr>
              <w:t>并结合目前智能化审查系统应用的成效，建议缩短质押登记审查周期至</w:t>
            </w:r>
            <w:r>
              <w:rPr>
                <w:rFonts w:hint="eastAsia"/>
                <w:sz w:val="24"/>
                <w:szCs w:val="21"/>
              </w:rPr>
              <w:t>5</w:t>
            </w:r>
            <w:r>
              <w:rPr>
                <w:rFonts w:hint="eastAsia"/>
                <w:sz w:val="24"/>
                <w:szCs w:val="21"/>
              </w:rPr>
              <w:t>个工作日。针对网上申请，可实</w:t>
            </w:r>
            <w:r>
              <w:rPr>
                <w:rFonts w:hint="eastAsia"/>
                <w:sz w:val="24"/>
                <w:szCs w:val="21"/>
              </w:rPr>
              <w:lastRenderedPageBreak/>
              <w:t>现</w:t>
            </w:r>
            <w:r>
              <w:rPr>
                <w:rFonts w:hint="eastAsia"/>
                <w:sz w:val="24"/>
                <w:szCs w:val="21"/>
              </w:rPr>
              <w:t>2</w:t>
            </w:r>
            <w:r>
              <w:rPr>
                <w:rFonts w:hint="eastAsia"/>
                <w:sz w:val="24"/>
                <w:szCs w:val="21"/>
              </w:rPr>
              <w:t>个工作日内的审查周期。</w:t>
            </w:r>
          </w:p>
        </w:tc>
      </w:tr>
      <w:tr w:rsidR="00760952" w:rsidTr="00AF6C9C">
        <w:tc>
          <w:tcPr>
            <w:tcW w:w="4077" w:type="dxa"/>
            <w:shd w:val="clear" w:color="auto" w:fill="auto"/>
            <w:vAlign w:val="center"/>
          </w:tcPr>
          <w:p w:rsidR="00147C7F" w:rsidRDefault="00760952">
            <w:pPr>
              <w:ind w:firstLine="480"/>
              <w:rPr>
                <w:b/>
                <w:bCs/>
                <w:sz w:val="24"/>
                <w:szCs w:val="21"/>
              </w:rPr>
            </w:pPr>
            <w:r>
              <w:rPr>
                <w:rFonts w:hint="eastAsia"/>
                <w:sz w:val="24"/>
                <w:szCs w:val="21"/>
              </w:rPr>
              <w:lastRenderedPageBreak/>
              <w:t>第十二条</w:t>
            </w:r>
            <w:r>
              <w:rPr>
                <w:rFonts w:hint="eastAsia"/>
                <w:sz w:val="24"/>
                <w:szCs w:val="21"/>
              </w:rPr>
              <w:t xml:space="preserve"> </w:t>
            </w:r>
            <w:r>
              <w:rPr>
                <w:rFonts w:hint="eastAsia"/>
                <w:bCs/>
                <w:sz w:val="24"/>
                <w:szCs w:val="21"/>
              </w:rPr>
              <w:t>专利权质押登记申请经审查合格的，国家知识产权局在专利登记簿上予以登记，并向当事人发送《专利权质押登记通知书》。</w:t>
            </w:r>
            <w:proofErr w:type="gramStart"/>
            <w:r>
              <w:rPr>
                <w:rFonts w:hint="eastAsia"/>
                <w:b/>
                <w:bCs/>
                <w:sz w:val="24"/>
                <w:szCs w:val="21"/>
              </w:rPr>
              <w:t>质权自国家</w:t>
            </w:r>
            <w:proofErr w:type="gramEnd"/>
            <w:r>
              <w:rPr>
                <w:rFonts w:hint="eastAsia"/>
                <w:b/>
                <w:bCs/>
                <w:sz w:val="24"/>
                <w:szCs w:val="21"/>
              </w:rPr>
              <w:t>知识产权局登记时设立。</w:t>
            </w:r>
          </w:p>
          <w:p w:rsidR="00760952" w:rsidRDefault="00760952">
            <w:pPr>
              <w:ind w:firstLine="480"/>
              <w:rPr>
                <w:sz w:val="24"/>
                <w:szCs w:val="21"/>
              </w:rPr>
            </w:pPr>
            <w:r>
              <w:rPr>
                <w:rFonts w:hint="eastAsia"/>
                <w:sz w:val="24"/>
                <w:szCs w:val="21"/>
              </w:rPr>
              <w:t>经审查发现有下列情形之一的，国家知识产权局</w:t>
            </w:r>
            <w:proofErr w:type="gramStart"/>
            <w:r>
              <w:rPr>
                <w:rFonts w:hint="eastAsia"/>
                <w:sz w:val="24"/>
                <w:szCs w:val="21"/>
              </w:rPr>
              <w:t>作出</w:t>
            </w:r>
            <w:proofErr w:type="gramEnd"/>
            <w:r>
              <w:rPr>
                <w:rFonts w:hint="eastAsia"/>
                <w:sz w:val="24"/>
                <w:szCs w:val="21"/>
              </w:rPr>
              <w:t>不予登记的决定，并向当事人发送《专利权质押不予登记通知书》：</w:t>
            </w:r>
          </w:p>
          <w:p w:rsidR="00760952" w:rsidRDefault="00760952">
            <w:pPr>
              <w:ind w:firstLine="480"/>
              <w:rPr>
                <w:sz w:val="24"/>
                <w:szCs w:val="21"/>
              </w:rPr>
            </w:pPr>
            <w:r>
              <w:rPr>
                <w:rFonts w:hint="eastAsia"/>
                <w:sz w:val="24"/>
                <w:szCs w:val="21"/>
              </w:rPr>
              <w:t>（一）出质人与专利登记簿记载的专利权人不一致的；</w:t>
            </w:r>
          </w:p>
          <w:p w:rsidR="00760952" w:rsidRDefault="00760952">
            <w:pPr>
              <w:ind w:firstLine="480"/>
              <w:rPr>
                <w:sz w:val="24"/>
                <w:szCs w:val="21"/>
              </w:rPr>
            </w:pPr>
            <w:r>
              <w:rPr>
                <w:rFonts w:hint="eastAsia"/>
                <w:sz w:val="24"/>
                <w:szCs w:val="21"/>
              </w:rPr>
              <w:t>（二）专利权已终止或者已被宣</w:t>
            </w:r>
            <w:r>
              <w:rPr>
                <w:rFonts w:hint="eastAsia"/>
                <w:sz w:val="24"/>
                <w:szCs w:val="21"/>
              </w:rPr>
              <w:lastRenderedPageBreak/>
              <w:t>告无效的；</w:t>
            </w:r>
          </w:p>
          <w:p w:rsidR="00760952" w:rsidRDefault="00760952">
            <w:pPr>
              <w:ind w:firstLine="480"/>
              <w:rPr>
                <w:sz w:val="24"/>
                <w:szCs w:val="21"/>
              </w:rPr>
            </w:pPr>
            <w:r>
              <w:rPr>
                <w:rFonts w:hint="eastAsia"/>
                <w:sz w:val="24"/>
                <w:szCs w:val="21"/>
              </w:rPr>
              <w:t>（三）专利申请尚未被授予专利权的；</w:t>
            </w:r>
          </w:p>
          <w:p w:rsidR="00760952" w:rsidRDefault="00760952">
            <w:pPr>
              <w:ind w:firstLine="480"/>
              <w:rPr>
                <w:sz w:val="24"/>
                <w:szCs w:val="21"/>
              </w:rPr>
            </w:pPr>
            <w:r>
              <w:rPr>
                <w:rFonts w:hint="eastAsia"/>
                <w:sz w:val="24"/>
                <w:szCs w:val="21"/>
              </w:rPr>
              <w:t>（四）专利权处于年费缴纳滞纳期的；</w:t>
            </w:r>
          </w:p>
          <w:p w:rsidR="00760952" w:rsidRDefault="00760952">
            <w:pPr>
              <w:ind w:firstLine="480"/>
              <w:rPr>
                <w:sz w:val="24"/>
                <w:szCs w:val="21"/>
              </w:rPr>
            </w:pPr>
            <w:r>
              <w:rPr>
                <w:rFonts w:hint="eastAsia"/>
                <w:sz w:val="24"/>
                <w:szCs w:val="21"/>
              </w:rPr>
              <w:t>（五）专利权已被启动无效宣告程序的；</w:t>
            </w:r>
          </w:p>
          <w:p w:rsidR="00760952" w:rsidRDefault="00760952">
            <w:pPr>
              <w:ind w:firstLine="480"/>
              <w:rPr>
                <w:sz w:val="24"/>
                <w:szCs w:val="21"/>
              </w:rPr>
            </w:pPr>
            <w:r>
              <w:rPr>
                <w:rFonts w:hint="eastAsia"/>
                <w:sz w:val="24"/>
                <w:szCs w:val="21"/>
              </w:rPr>
              <w:t>（六）因专利权的归属发生纠纷或者人民法院裁定对专利权采取保全措施，专利权的质押手续被暂停办理的；</w:t>
            </w:r>
          </w:p>
          <w:p w:rsidR="00760952" w:rsidRDefault="00760952" w:rsidP="003438F8">
            <w:pPr>
              <w:ind w:firstLine="480"/>
              <w:rPr>
                <w:sz w:val="24"/>
                <w:szCs w:val="21"/>
              </w:rPr>
            </w:pPr>
            <w:r>
              <w:rPr>
                <w:rFonts w:hint="eastAsia"/>
                <w:sz w:val="24"/>
                <w:szCs w:val="21"/>
              </w:rPr>
              <w:t>（七）债务人履行债务的期限超过专利权有效期的；</w:t>
            </w:r>
          </w:p>
          <w:p w:rsidR="00760952" w:rsidRDefault="00760952" w:rsidP="00112D2F">
            <w:pPr>
              <w:ind w:firstLine="480"/>
              <w:rPr>
                <w:sz w:val="24"/>
                <w:szCs w:val="21"/>
              </w:rPr>
            </w:pPr>
            <w:r>
              <w:rPr>
                <w:rFonts w:hint="eastAsia"/>
                <w:sz w:val="24"/>
                <w:szCs w:val="21"/>
              </w:rPr>
              <w:t>（八）质押合同约定在债务履行</w:t>
            </w:r>
            <w:r>
              <w:rPr>
                <w:rFonts w:hint="eastAsia"/>
                <w:sz w:val="24"/>
                <w:szCs w:val="21"/>
              </w:rPr>
              <w:lastRenderedPageBreak/>
              <w:t>期届满质权人未受清偿时，</w:t>
            </w:r>
            <w:proofErr w:type="gramStart"/>
            <w:r>
              <w:rPr>
                <w:rFonts w:hint="eastAsia"/>
                <w:sz w:val="24"/>
                <w:szCs w:val="21"/>
              </w:rPr>
              <w:t>专利权归质权</w:t>
            </w:r>
            <w:proofErr w:type="gramEnd"/>
            <w:r>
              <w:rPr>
                <w:rFonts w:hint="eastAsia"/>
                <w:sz w:val="24"/>
                <w:szCs w:val="21"/>
              </w:rPr>
              <w:t>人所有的；</w:t>
            </w:r>
          </w:p>
          <w:p w:rsidR="00760952" w:rsidRDefault="00760952" w:rsidP="00112D2F">
            <w:pPr>
              <w:ind w:firstLine="480"/>
              <w:rPr>
                <w:sz w:val="24"/>
                <w:szCs w:val="21"/>
              </w:rPr>
            </w:pPr>
            <w:r>
              <w:rPr>
                <w:rFonts w:hint="eastAsia"/>
                <w:sz w:val="24"/>
                <w:szCs w:val="21"/>
              </w:rPr>
              <w:t>（九）质押合同不符合本办法第九条规定的；</w:t>
            </w:r>
          </w:p>
          <w:p w:rsidR="00760952" w:rsidRDefault="00760952" w:rsidP="00112D2F">
            <w:pPr>
              <w:ind w:firstLine="480"/>
              <w:rPr>
                <w:sz w:val="24"/>
                <w:szCs w:val="21"/>
              </w:rPr>
            </w:pPr>
            <w:r>
              <w:rPr>
                <w:rFonts w:hint="eastAsia"/>
                <w:sz w:val="24"/>
                <w:szCs w:val="21"/>
              </w:rPr>
              <w:t>（十）以共有专利权</w:t>
            </w:r>
            <w:proofErr w:type="gramStart"/>
            <w:r>
              <w:rPr>
                <w:rFonts w:hint="eastAsia"/>
                <w:sz w:val="24"/>
                <w:szCs w:val="21"/>
              </w:rPr>
              <w:t>出质但未</w:t>
            </w:r>
            <w:proofErr w:type="gramEnd"/>
            <w:r>
              <w:rPr>
                <w:rFonts w:hint="eastAsia"/>
                <w:sz w:val="24"/>
                <w:szCs w:val="21"/>
              </w:rPr>
              <w:t>取得全体共有人同意的；</w:t>
            </w:r>
          </w:p>
          <w:p w:rsidR="00760952" w:rsidRDefault="00760952" w:rsidP="00112D2F">
            <w:pPr>
              <w:ind w:firstLine="480"/>
              <w:rPr>
                <w:sz w:val="24"/>
                <w:szCs w:val="21"/>
              </w:rPr>
            </w:pPr>
            <w:r>
              <w:rPr>
                <w:rFonts w:hint="eastAsia"/>
                <w:sz w:val="24"/>
                <w:szCs w:val="21"/>
              </w:rPr>
              <w:t>（十一）专利权已被申请质押登记且处于质押期间的；</w:t>
            </w:r>
          </w:p>
          <w:p w:rsidR="00760952" w:rsidRDefault="00760952">
            <w:pPr>
              <w:ind w:firstLine="480"/>
              <w:rPr>
                <w:sz w:val="24"/>
                <w:szCs w:val="21"/>
              </w:rPr>
            </w:pPr>
            <w:r>
              <w:rPr>
                <w:rFonts w:hint="eastAsia"/>
                <w:sz w:val="24"/>
                <w:szCs w:val="21"/>
              </w:rPr>
              <w:t>（十二）其他应当不予登记的情形。</w:t>
            </w:r>
          </w:p>
        </w:tc>
        <w:tc>
          <w:tcPr>
            <w:tcW w:w="4536" w:type="dxa"/>
          </w:tcPr>
          <w:p w:rsidR="00760952" w:rsidRDefault="00760952" w:rsidP="003438F8">
            <w:pPr>
              <w:ind w:firstLine="482"/>
              <w:rPr>
                <w:sz w:val="24"/>
                <w:szCs w:val="21"/>
              </w:rPr>
            </w:pPr>
            <w:r w:rsidRPr="00696052">
              <w:rPr>
                <w:rFonts w:hint="eastAsia"/>
                <w:bCs/>
                <w:sz w:val="24"/>
                <w:szCs w:val="21"/>
              </w:rPr>
              <w:lastRenderedPageBreak/>
              <w:t>第十</w:t>
            </w:r>
            <w:r w:rsidR="00951EFD" w:rsidRPr="00696052">
              <w:rPr>
                <w:rFonts w:hint="eastAsia"/>
                <w:bCs/>
                <w:sz w:val="24"/>
                <w:szCs w:val="21"/>
              </w:rPr>
              <w:t>一</w:t>
            </w:r>
            <w:r w:rsidRPr="00696052">
              <w:rPr>
                <w:rFonts w:hint="eastAsia"/>
                <w:bCs/>
                <w:sz w:val="24"/>
                <w:szCs w:val="21"/>
              </w:rPr>
              <w:t>条</w:t>
            </w:r>
            <w:r w:rsidRPr="00696052">
              <w:rPr>
                <w:rFonts w:hint="eastAsia"/>
                <w:bCs/>
                <w:sz w:val="24"/>
                <w:szCs w:val="21"/>
              </w:rPr>
              <w:t xml:space="preserve"> </w:t>
            </w:r>
            <w:r>
              <w:rPr>
                <w:rFonts w:hint="eastAsia"/>
                <w:bCs/>
                <w:sz w:val="24"/>
                <w:szCs w:val="21"/>
              </w:rPr>
              <w:t>专利权质押登记申请经审查合格的，国家知识产权局在专利登记簿上予以登记，并向当事人发送《专利权质押登记通知书》。</w:t>
            </w:r>
            <w:r>
              <w:rPr>
                <w:rFonts w:hint="eastAsia"/>
                <w:sz w:val="24"/>
                <w:szCs w:val="21"/>
              </w:rPr>
              <w:t>经审查发现有下列情形之一的，国家知识产权局</w:t>
            </w:r>
            <w:proofErr w:type="gramStart"/>
            <w:r>
              <w:rPr>
                <w:rFonts w:hint="eastAsia"/>
                <w:sz w:val="24"/>
                <w:szCs w:val="21"/>
              </w:rPr>
              <w:t>作出</w:t>
            </w:r>
            <w:proofErr w:type="gramEnd"/>
            <w:r>
              <w:rPr>
                <w:rFonts w:hint="eastAsia"/>
                <w:sz w:val="24"/>
                <w:szCs w:val="21"/>
              </w:rPr>
              <w:t>不予登记的决定，并向当事人发送《专利权质押不予登记通知书》：</w:t>
            </w:r>
          </w:p>
          <w:p w:rsidR="00760952" w:rsidRDefault="00760952">
            <w:pPr>
              <w:ind w:firstLine="480"/>
              <w:rPr>
                <w:sz w:val="24"/>
                <w:szCs w:val="21"/>
              </w:rPr>
            </w:pPr>
            <w:r>
              <w:rPr>
                <w:rFonts w:hint="eastAsia"/>
                <w:sz w:val="24"/>
                <w:szCs w:val="21"/>
              </w:rPr>
              <w:t>（一）出质人</w:t>
            </w:r>
            <w:r>
              <w:rPr>
                <w:rFonts w:hint="eastAsia"/>
                <w:b/>
                <w:bCs/>
                <w:color w:val="0C0C0C"/>
                <w:sz w:val="24"/>
                <w:szCs w:val="21"/>
              </w:rPr>
              <w:t>不是</w:t>
            </w:r>
            <w:r w:rsidR="001B4324">
              <w:rPr>
                <w:rFonts w:hint="eastAsia"/>
                <w:b/>
                <w:bCs/>
                <w:color w:val="0C0C0C"/>
                <w:sz w:val="24"/>
                <w:szCs w:val="21"/>
              </w:rPr>
              <w:t>当事人申请</w:t>
            </w:r>
            <w:r w:rsidR="000A4693">
              <w:rPr>
                <w:rFonts w:hint="eastAsia"/>
                <w:b/>
                <w:bCs/>
                <w:color w:val="0C0C0C"/>
                <w:sz w:val="24"/>
                <w:szCs w:val="21"/>
              </w:rPr>
              <w:t>质押</w:t>
            </w:r>
            <w:r w:rsidR="001B4324">
              <w:rPr>
                <w:rFonts w:hint="eastAsia"/>
                <w:b/>
                <w:bCs/>
                <w:color w:val="0C0C0C"/>
                <w:sz w:val="24"/>
                <w:szCs w:val="21"/>
              </w:rPr>
              <w:t>登记</w:t>
            </w:r>
            <w:proofErr w:type="gramStart"/>
            <w:r w:rsidR="001B4324">
              <w:rPr>
                <w:rFonts w:hint="eastAsia"/>
                <w:b/>
                <w:bCs/>
                <w:color w:val="0C0C0C"/>
                <w:sz w:val="24"/>
                <w:szCs w:val="21"/>
              </w:rPr>
              <w:t>时</w:t>
            </w:r>
            <w:r>
              <w:rPr>
                <w:rFonts w:hint="eastAsia"/>
                <w:b/>
                <w:bCs/>
                <w:color w:val="0C0C0C"/>
                <w:sz w:val="24"/>
                <w:szCs w:val="21"/>
              </w:rPr>
              <w:t>专利</w:t>
            </w:r>
            <w:proofErr w:type="gramEnd"/>
            <w:r>
              <w:rPr>
                <w:rFonts w:hint="eastAsia"/>
                <w:b/>
                <w:bCs/>
                <w:color w:val="0C0C0C"/>
                <w:sz w:val="24"/>
                <w:szCs w:val="21"/>
              </w:rPr>
              <w:t>登记簿记载的</w:t>
            </w:r>
            <w:r>
              <w:rPr>
                <w:rFonts w:hint="eastAsia"/>
                <w:sz w:val="24"/>
                <w:szCs w:val="21"/>
              </w:rPr>
              <w:t>专利权人的；</w:t>
            </w:r>
          </w:p>
          <w:p w:rsidR="00760952" w:rsidRDefault="00760952">
            <w:pPr>
              <w:ind w:firstLine="480"/>
              <w:rPr>
                <w:sz w:val="24"/>
                <w:szCs w:val="21"/>
              </w:rPr>
            </w:pPr>
            <w:r>
              <w:rPr>
                <w:rFonts w:hint="eastAsia"/>
                <w:sz w:val="24"/>
                <w:szCs w:val="21"/>
              </w:rPr>
              <w:t>（二）专利权已终止或者已被宣告无效的；</w:t>
            </w:r>
          </w:p>
          <w:p w:rsidR="00760952" w:rsidRDefault="00760952">
            <w:pPr>
              <w:ind w:firstLine="480"/>
              <w:rPr>
                <w:sz w:val="24"/>
                <w:szCs w:val="21"/>
              </w:rPr>
            </w:pPr>
            <w:r>
              <w:rPr>
                <w:rFonts w:hint="eastAsia"/>
                <w:sz w:val="24"/>
                <w:szCs w:val="21"/>
              </w:rPr>
              <w:t>（三）专利申请尚未被授予专利权的；</w:t>
            </w:r>
          </w:p>
          <w:p w:rsidR="00760952" w:rsidRPr="00696052" w:rsidRDefault="00760952">
            <w:pPr>
              <w:ind w:firstLine="480"/>
              <w:rPr>
                <w:sz w:val="24"/>
                <w:szCs w:val="21"/>
              </w:rPr>
            </w:pPr>
            <w:r w:rsidRPr="00696052">
              <w:rPr>
                <w:rFonts w:hint="eastAsia"/>
                <w:sz w:val="24"/>
                <w:szCs w:val="21"/>
              </w:rPr>
              <w:lastRenderedPageBreak/>
              <w:t>（四）专利权处于年费缴纳滞纳期的；</w:t>
            </w:r>
          </w:p>
          <w:p w:rsidR="00760952" w:rsidRDefault="00760952">
            <w:pPr>
              <w:ind w:firstLine="482"/>
              <w:rPr>
                <w:sz w:val="24"/>
                <w:szCs w:val="21"/>
              </w:rPr>
            </w:pPr>
            <w:r>
              <w:rPr>
                <w:rFonts w:hint="eastAsia"/>
                <w:b/>
                <w:bCs/>
                <w:sz w:val="24"/>
                <w:szCs w:val="21"/>
              </w:rPr>
              <w:t>（五）</w:t>
            </w:r>
            <w:r>
              <w:rPr>
                <w:rFonts w:hint="eastAsia"/>
                <w:sz w:val="24"/>
                <w:szCs w:val="21"/>
              </w:rPr>
              <w:t>因专利权的归属发生纠纷</w:t>
            </w:r>
            <w:r>
              <w:rPr>
                <w:rFonts w:hint="eastAsia"/>
                <w:b/>
                <w:bCs/>
                <w:color w:val="0C0C0C"/>
                <w:sz w:val="24"/>
                <w:szCs w:val="21"/>
              </w:rPr>
              <w:t>已请求国家知识产权局中止有关程序，</w:t>
            </w:r>
            <w:r>
              <w:rPr>
                <w:rFonts w:hint="eastAsia"/>
                <w:sz w:val="24"/>
                <w:szCs w:val="21"/>
              </w:rPr>
              <w:t>或者人民法院裁定对专利权采取保全措施，专利权的质押手续被暂停办理的；</w:t>
            </w:r>
          </w:p>
          <w:p w:rsidR="00760952" w:rsidRDefault="00760952">
            <w:pPr>
              <w:ind w:firstLine="482"/>
              <w:rPr>
                <w:sz w:val="24"/>
                <w:szCs w:val="21"/>
              </w:rPr>
            </w:pPr>
            <w:r w:rsidRPr="00696052">
              <w:rPr>
                <w:rFonts w:hint="eastAsia"/>
                <w:sz w:val="24"/>
                <w:szCs w:val="21"/>
              </w:rPr>
              <w:t>（六）</w:t>
            </w:r>
            <w:r>
              <w:rPr>
                <w:rFonts w:hint="eastAsia"/>
                <w:sz w:val="24"/>
                <w:szCs w:val="21"/>
              </w:rPr>
              <w:t>债务人履行债务的期限超过专利权有效期的；</w:t>
            </w:r>
          </w:p>
          <w:p w:rsidR="00760952" w:rsidRDefault="00760952">
            <w:pPr>
              <w:ind w:firstLine="482"/>
              <w:rPr>
                <w:sz w:val="24"/>
                <w:szCs w:val="21"/>
              </w:rPr>
            </w:pPr>
            <w:r w:rsidRPr="00696052">
              <w:rPr>
                <w:rFonts w:hint="eastAsia"/>
                <w:sz w:val="24"/>
                <w:szCs w:val="21"/>
              </w:rPr>
              <w:t>（七）</w:t>
            </w:r>
            <w:r>
              <w:rPr>
                <w:rFonts w:hint="eastAsia"/>
                <w:sz w:val="24"/>
                <w:szCs w:val="21"/>
              </w:rPr>
              <w:t>质押合同约定在债务履行期届满质权人未受清偿时，</w:t>
            </w:r>
            <w:proofErr w:type="gramStart"/>
            <w:r>
              <w:rPr>
                <w:rFonts w:hint="eastAsia"/>
                <w:sz w:val="24"/>
                <w:szCs w:val="21"/>
              </w:rPr>
              <w:t>专利权归质权</w:t>
            </w:r>
            <w:proofErr w:type="gramEnd"/>
            <w:r>
              <w:rPr>
                <w:rFonts w:hint="eastAsia"/>
                <w:sz w:val="24"/>
                <w:szCs w:val="21"/>
              </w:rPr>
              <w:t>人所有的；</w:t>
            </w:r>
          </w:p>
          <w:p w:rsidR="00B76055" w:rsidRPr="0019166A" w:rsidRDefault="00B76055" w:rsidP="00B76055">
            <w:pPr>
              <w:ind w:firstLine="480"/>
              <w:rPr>
                <w:sz w:val="24"/>
                <w:szCs w:val="21"/>
              </w:rPr>
            </w:pPr>
            <w:r w:rsidRPr="0019166A">
              <w:rPr>
                <w:rFonts w:hint="eastAsia"/>
                <w:sz w:val="24"/>
                <w:szCs w:val="21"/>
              </w:rPr>
              <w:t>（八）质押合同不符合本办法第九条规定的；</w:t>
            </w:r>
          </w:p>
          <w:p w:rsidR="00B76055" w:rsidRDefault="00B76055" w:rsidP="00B76055">
            <w:pPr>
              <w:ind w:firstLine="480"/>
              <w:rPr>
                <w:sz w:val="24"/>
                <w:szCs w:val="21"/>
              </w:rPr>
            </w:pPr>
            <w:r>
              <w:rPr>
                <w:rFonts w:hint="eastAsia"/>
                <w:sz w:val="24"/>
                <w:szCs w:val="21"/>
              </w:rPr>
              <w:t>（九）以共有专利权</w:t>
            </w:r>
            <w:proofErr w:type="gramStart"/>
            <w:r>
              <w:rPr>
                <w:rFonts w:hint="eastAsia"/>
                <w:sz w:val="24"/>
                <w:szCs w:val="21"/>
              </w:rPr>
              <w:t>出质但未</w:t>
            </w:r>
            <w:proofErr w:type="gramEnd"/>
            <w:r>
              <w:rPr>
                <w:rFonts w:hint="eastAsia"/>
                <w:sz w:val="24"/>
                <w:szCs w:val="21"/>
              </w:rPr>
              <w:t>取得全体共有人同意的；</w:t>
            </w:r>
          </w:p>
          <w:p w:rsidR="00760952" w:rsidRDefault="003E5979" w:rsidP="003438F8">
            <w:pPr>
              <w:ind w:firstLine="482"/>
              <w:rPr>
                <w:sz w:val="24"/>
                <w:szCs w:val="21"/>
              </w:rPr>
            </w:pPr>
            <w:r>
              <w:rPr>
                <w:rFonts w:hint="eastAsia"/>
                <w:sz w:val="24"/>
                <w:szCs w:val="21"/>
              </w:rPr>
              <w:lastRenderedPageBreak/>
              <w:t>（十</w:t>
            </w:r>
            <w:r w:rsidR="00760952" w:rsidRPr="003438F8">
              <w:rPr>
                <w:rFonts w:hint="eastAsia"/>
                <w:sz w:val="24"/>
                <w:szCs w:val="21"/>
              </w:rPr>
              <w:t>）专利权已被申请质押登记且处于质押期间的；</w:t>
            </w:r>
          </w:p>
          <w:p w:rsidR="00760952" w:rsidRDefault="00B76055" w:rsidP="002146D6">
            <w:pPr>
              <w:ind w:firstLine="480"/>
              <w:rPr>
                <w:sz w:val="24"/>
                <w:szCs w:val="21"/>
              </w:rPr>
            </w:pPr>
            <w:r>
              <w:rPr>
                <w:rFonts w:hint="eastAsia"/>
                <w:sz w:val="24"/>
                <w:szCs w:val="21"/>
              </w:rPr>
              <w:t>（十</w:t>
            </w:r>
            <w:r w:rsidR="003E5979">
              <w:rPr>
                <w:rFonts w:hint="eastAsia"/>
                <w:sz w:val="24"/>
                <w:szCs w:val="21"/>
              </w:rPr>
              <w:t>一</w:t>
            </w:r>
            <w:r w:rsidR="00696052">
              <w:rPr>
                <w:rFonts w:hint="eastAsia"/>
                <w:sz w:val="24"/>
                <w:szCs w:val="21"/>
              </w:rPr>
              <w:t>）</w:t>
            </w:r>
            <w:r w:rsidR="00760952">
              <w:rPr>
                <w:rFonts w:hint="eastAsia"/>
                <w:sz w:val="24"/>
                <w:szCs w:val="21"/>
              </w:rPr>
              <w:t>其他</w:t>
            </w:r>
            <w:r w:rsidR="00760952">
              <w:rPr>
                <w:rFonts w:hint="eastAsia"/>
                <w:b/>
                <w:bCs/>
                <w:sz w:val="24"/>
                <w:szCs w:val="21"/>
              </w:rPr>
              <w:t>不符合出质条件</w:t>
            </w:r>
            <w:r w:rsidR="00760952">
              <w:rPr>
                <w:rFonts w:hint="eastAsia"/>
                <w:sz w:val="24"/>
                <w:szCs w:val="21"/>
              </w:rPr>
              <w:t>的情形。</w:t>
            </w:r>
          </w:p>
          <w:p w:rsidR="00760952" w:rsidRDefault="00760952" w:rsidP="003438F8">
            <w:pPr>
              <w:ind w:firstLine="0"/>
              <w:rPr>
                <w:b/>
                <w:color w:val="FF0000"/>
                <w:sz w:val="24"/>
                <w:szCs w:val="21"/>
              </w:rPr>
            </w:pPr>
          </w:p>
          <w:p w:rsidR="00760952" w:rsidRPr="00DE5012" w:rsidRDefault="00760952" w:rsidP="00DE5012">
            <w:pPr>
              <w:ind w:firstLine="480"/>
              <w:rPr>
                <w:b/>
                <w:bCs/>
                <w:sz w:val="24"/>
                <w:szCs w:val="21"/>
              </w:rPr>
            </w:pPr>
            <w:r w:rsidRPr="00DE5012">
              <w:rPr>
                <w:rFonts w:hint="eastAsia"/>
                <w:b/>
                <w:bCs/>
                <w:sz w:val="24"/>
                <w:szCs w:val="21"/>
              </w:rPr>
              <w:t>经审查发现有下列情形之一的，国家知识产权局应当告知当事人，当事人声明同意继续办理专利权质押登记的，国家知识产权局予以登记：</w:t>
            </w:r>
          </w:p>
          <w:p w:rsidR="00760952" w:rsidRPr="00DE5012" w:rsidRDefault="00760952" w:rsidP="00DE5012">
            <w:pPr>
              <w:ind w:firstLine="480"/>
              <w:rPr>
                <w:b/>
                <w:bCs/>
                <w:sz w:val="24"/>
                <w:szCs w:val="21"/>
              </w:rPr>
            </w:pPr>
            <w:r w:rsidRPr="00DE5012">
              <w:rPr>
                <w:rFonts w:hint="eastAsia"/>
                <w:b/>
                <w:bCs/>
                <w:sz w:val="24"/>
                <w:szCs w:val="21"/>
              </w:rPr>
              <w:t>（一）请求办理质押登记的实用新型有同样的发明创造已于同日申请发明专利申请的；</w:t>
            </w:r>
          </w:p>
          <w:p w:rsidR="00760952" w:rsidRPr="00112D2F" w:rsidRDefault="00760952" w:rsidP="00DE5012">
            <w:pPr>
              <w:ind w:firstLine="480"/>
              <w:rPr>
                <w:b/>
                <w:color w:val="FF0000"/>
                <w:sz w:val="24"/>
                <w:szCs w:val="21"/>
              </w:rPr>
            </w:pPr>
            <w:r w:rsidRPr="00DE5012">
              <w:rPr>
                <w:rFonts w:hint="eastAsia"/>
                <w:b/>
                <w:bCs/>
                <w:sz w:val="24"/>
                <w:szCs w:val="21"/>
              </w:rPr>
              <w:t>（二）专利权已被启动无效宣告程序的。</w:t>
            </w:r>
          </w:p>
        </w:tc>
        <w:tc>
          <w:tcPr>
            <w:tcW w:w="5103" w:type="dxa"/>
            <w:vAlign w:val="center"/>
          </w:tcPr>
          <w:p w:rsidR="00760952" w:rsidRDefault="00760952">
            <w:pPr>
              <w:ind w:firstLine="480"/>
              <w:rPr>
                <w:sz w:val="24"/>
                <w:szCs w:val="21"/>
              </w:rPr>
            </w:pPr>
            <w:r>
              <w:rPr>
                <w:rFonts w:hint="eastAsia"/>
                <w:sz w:val="24"/>
                <w:szCs w:val="21"/>
              </w:rPr>
              <w:lastRenderedPageBreak/>
              <w:t>质</w:t>
            </w:r>
            <w:proofErr w:type="gramStart"/>
            <w:r>
              <w:rPr>
                <w:rFonts w:hint="eastAsia"/>
                <w:sz w:val="24"/>
                <w:szCs w:val="21"/>
              </w:rPr>
              <w:t>权设立</w:t>
            </w:r>
            <w:proofErr w:type="gramEnd"/>
            <w:r>
              <w:rPr>
                <w:rFonts w:hint="eastAsia"/>
                <w:sz w:val="24"/>
                <w:szCs w:val="21"/>
              </w:rPr>
              <w:t>的内容调整至第三条。</w:t>
            </w:r>
          </w:p>
          <w:p w:rsidR="00112D2F" w:rsidRDefault="00112D2F">
            <w:pPr>
              <w:ind w:firstLine="480"/>
              <w:rPr>
                <w:color w:val="0C0C0C"/>
                <w:sz w:val="24"/>
                <w:szCs w:val="21"/>
              </w:rPr>
            </w:pPr>
          </w:p>
          <w:p w:rsidR="00947EFF" w:rsidRDefault="00947EFF">
            <w:pPr>
              <w:ind w:firstLine="480"/>
              <w:rPr>
                <w:color w:val="0C0C0C"/>
                <w:sz w:val="24"/>
                <w:szCs w:val="21"/>
              </w:rPr>
            </w:pPr>
          </w:p>
          <w:p w:rsidR="00947EFF" w:rsidRDefault="00947EFF">
            <w:pPr>
              <w:ind w:firstLine="480"/>
              <w:rPr>
                <w:color w:val="0C0C0C"/>
                <w:sz w:val="24"/>
                <w:szCs w:val="21"/>
              </w:rPr>
            </w:pPr>
          </w:p>
          <w:p w:rsidR="00947EFF" w:rsidRDefault="00947EFF">
            <w:pPr>
              <w:ind w:firstLine="480"/>
              <w:rPr>
                <w:color w:val="0C0C0C"/>
                <w:sz w:val="24"/>
                <w:szCs w:val="21"/>
              </w:rPr>
            </w:pPr>
          </w:p>
          <w:p w:rsidR="00947EFF" w:rsidRDefault="00947EFF">
            <w:pPr>
              <w:ind w:firstLine="480"/>
              <w:rPr>
                <w:color w:val="0C0C0C"/>
                <w:sz w:val="24"/>
                <w:szCs w:val="21"/>
              </w:rPr>
            </w:pPr>
          </w:p>
          <w:p w:rsidR="00947EFF" w:rsidRDefault="00947EFF">
            <w:pPr>
              <w:ind w:firstLine="480"/>
              <w:rPr>
                <w:color w:val="0C0C0C"/>
                <w:sz w:val="24"/>
                <w:szCs w:val="21"/>
              </w:rPr>
            </w:pPr>
          </w:p>
          <w:p w:rsidR="00760952" w:rsidRDefault="00760952">
            <w:pPr>
              <w:ind w:firstLine="480"/>
              <w:rPr>
                <w:color w:val="0C0C0C"/>
                <w:sz w:val="24"/>
                <w:szCs w:val="21"/>
              </w:rPr>
            </w:pPr>
            <w:r>
              <w:rPr>
                <w:rFonts w:hint="eastAsia"/>
                <w:color w:val="0C0C0C"/>
                <w:sz w:val="24"/>
                <w:szCs w:val="21"/>
              </w:rPr>
              <w:t>原条款的表述包含了因失误导致的形式上不一致的缺陷，以及出质人不是专利权人的实质缺陷两种可能。由于形式缺陷适用于第十一条规定，因此，为进一步明确不予登记的实质条件，修改表述。</w:t>
            </w:r>
          </w:p>
          <w:p w:rsidR="00696052" w:rsidRDefault="00696052" w:rsidP="00696052">
            <w:pPr>
              <w:ind w:firstLine="0"/>
              <w:rPr>
                <w:sz w:val="24"/>
                <w:szCs w:val="21"/>
              </w:rPr>
            </w:pPr>
          </w:p>
          <w:p w:rsidR="00760952" w:rsidRDefault="00760952" w:rsidP="00696052">
            <w:pPr>
              <w:ind w:firstLine="0"/>
              <w:rPr>
                <w:sz w:val="24"/>
                <w:szCs w:val="21"/>
              </w:rPr>
            </w:pPr>
          </w:p>
          <w:p w:rsidR="0019166A" w:rsidRDefault="0019166A" w:rsidP="00696052">
            <w:pPr>
              <w:ind w:firstLine="0"/>
              <w:rPr>
                <w:sz w:val="24"/>
                <w:szCs w:val="21"/>
              </w:rPr>
            </w:pPr>
          </w:p>
          <w:p w:rsidR="0019166A" w:rsidRPr="00696052" w:rsidRDefault="0019166A" w:rsidP="00696052">
            <w:pPr>
              <w:ind w:firstLine="0"/>
              <w:rPr>
                <w:sz w:val="24"/>
                <w:szCs w:val="21"/>
              </w:rPr>
            </w:pPr>
          </w:p>
          <w:p w:rsidR="00760952" w:rsidRDefault="00760952">
            <w:pPr>
              <w:ind w:firstLine="480"/>
              <w:rPr>
                <w:sz w:val="24"/>
                <w:szCs w:val="21"/>
              </w:rPr>
            </w:pPr>
            <w:r>
              <w:rPr>
                <w:rFonts w:hint="eastAsia"/>
                <w:sz w:val="24"/>
                <w:szCs w:val="21"/>
              </w:rPr>
              <w:t>原第（五）项的规定（</w:t>
            </w:r>
            <w:r w:rsidRPr="006907A7">
              <w:rPr>
                <w:rFonts w:hint="eastAsia"/>
                <w:sz w:val="24"/>
                <w:szCs w:val="21"/>
              </w:rPr>
              <w:t>专利权已被启动无效宣告程序的</w:t>
            </w:r>
            <w:r>
              <w:rPr>
                <w:rFonts w:hint="eastAsia"/>
                <w:sz w:val="24"/>
                <w:szCs w:val="21"/>
              </w:rPr>
              <w:t>）中涉及专利权存在失效的风险的情况，并非既定事实，</w:t>
            </w:r>
            <w:r w:rsidR="00696052">
              <w:rPr>
                <w:rFonts w:hint="eastAsia"/>
                <w:sz w:val="24"/>
                <w:szCs w:val="21"/>
              </w:rPr>
              <w:t>不再作为不予登记的条款，而作为国家知识产权局告知当事人的事项。</w:t>
            </w:r>
          </w:p>
          <w:p w:rsidR="00B76055" w:rsidRDefault="00B76055" w:rsidP="00696052">
            <w:pPr>
              <w:ind w:firstLine="480"/>
              <w:rPr>
                <w:sz w:val="24"/>
                <w:szCs w:val="21"/>
              </w:rPr>
            </w:pPr>
          </w:p>
          <w:p w:rsidR="00B76055" w:rsidRDefault="00B76055" w:rsidP="00696052">
            <w:pPr>
              <w:ind w:firstLine="480"/>
              <w:rPr>
                <w:sz w:val="24"/>
                <w:szCs w:val="21"/>
              </w:rPr>
            </w:pPr>
          </w:p>
          <w:p w:rsidR="00B76055" w:rsidRDefault="00B76055" w:rsidP="00696052">
            <w:pPr>
              <w:ind w:firstLine="480"/>
              <w:rPr>
                <w:sz w:val="24"/>
                <w:szCs w:val="21"/>
              </w:rPr>
            </w:pPr>
          </w:p>
          <w:p w:rsidR="00B76055" w:rsidRDefault="00B76055" w:rsidP="00696052">
            <w:pPr>
              <w:ind w:firstLine="480"/>
              <w:rPr>
                <w:sz w:val="24"/>
                <w:szCs w:val="21"/>
              </w:rPr>
            </w:pPr>
          </w:p>
          <w:p w:rsidR="00B76055" w:rsidRDefault="00B76055" w:rsidP="00696052">
            <w:pPr>
              <w:ind w:firstLine="480"/>
              <w:rPr>
                <w:sz w:val="24"/>
                <w:szCs w:val="21"/>
              </w:rPr>
            </w:pPr>
          </w:p>
          <w:p w:rsidR="0022653F" w:rsidRDefault="0022653F" w:rsidP="00DE2460">
            <w:pPr>
              <w:ind w:firstLine="0"/>
              <w:rPr>
                <w:sz w:val="24"/>
                <w:szCs w:val="21"/>
              </w:rPr>
            </w:pPr>
          </w:p>
          <w:p w:rsidR="0019166A" w:rsidRDefault="00696052" w:rsidP="00DE2460">
            <w:pPr>
              <w:ind w:firstLineChars="200" w:firstLine="480"/>
              <w:rPr>
                <w:sz w:val="24"/>
                <w:szCs w:val="21"/>
              </w:rPr>
            </w:pPr>
            <w:r>
              <w:rPr>
                <w:rFonts w:hint="eastAsia"/>
                <w:sz w:val="24"/>
                <w:szCs w:val="21"/>
              </w:rPr>
              <w:t>对于原第（十二）项，不予以登记的原则是由于不满足出质条件，因此，建议将“不予以登记”修改为“不符合出质条件”。</w:t>
            </w:r>
          </w:p>
          <w:p w:rsidR="00DE2460" w:rsidRDefault="00DE2460" w:rsidP="00DE5012">
            <w:pPr>
              <w:ind w:firstLine="480"/>
              <w:rPr>
                <w:sz w:val="24"/>
                <w:szCs w:val="21"/>
              </w:rPr>
            </w:pPr>
          </w:p>
          <w:p w:rsidR="00760952" w:rsidRPr="00DE5012" w:rsidRDefault="00696052" w:rsidP="00DE5012">
            <w:pPr>
              <w:ind w:firstLine="480"/>
              <w:rPr>
                <w:sz w:val="24"/>
                <w:szCs w:val="21"/>
              </w:rPr>
            </w:pPr>
            <w:r w:rsidRPr="00DE5012">
              <w:rPr>
                <w:rFonts w:hint="eastAsia"/>
                <w:sz w:val="24"/>
                <w:szCs w:val="21"/>
              </w:rPr>
              <w:t>增加一款：</w:t>
            </w:r>
            <w:r w:rsidR="00E05903">
              <w:rPr>
                <w:rFonts w:hint="eastAsia"/>
                <w:sz w:val="24"/>
                <w:szCs w:val="21"/>
              </w:rPr>
              <w:t>国家知识产权局审查质押登记时发现专利权</w:t>
            </w:r>
            <w:r w:rsidR="00760952" w:rsidRPr="00DE5012">
              <w:rPr>
                <w:rFonts w:hint="eastAsia"/>
                <w:sz w:val="24"/>
                <w:szCs w:val="21"/>
              </w:rPr>
              <w:t>存在灭失可能的，应当将预警信息告知当事人；当事人同意继续办理的，可予以登记。</w:t>
            </w:r>
          </w:p>
          <w:p w:rsidR="00760952" w:rsidRDefault="00760952" w:rsidP="00112D2F">
            <w:pPr>
              <w:ind w:firstLine="0"/>
              <w:rPr>
                <w:sz w:val="24"/>
                <w:szCs w:val="21"/>
              </w:rPr>
            </w:pPr>
          </w:p>
        </w:tc>
      </w:tr>
      <w:tr w:rsidR="00760952" w:rsidTr="00AF6C9C">
        <w:tc>
          <w:tcPr>
            <w:tcW w:w="4077" w:type="dxa"/>
            <w:shd w:val="clear" w:color="auto" w:fill="auto"/>
            <w:vAlign w:val="center"/>
          </w:tcPr>
          <w:p w:rsidR="00760952" w:rsidRDefault="00760952">
            <w:pPr>
              <w:ind w:firstLine="480"/>
              <w:rPr>
                <w:sz w:val="24"/>
                <w:szCs w:val="21"/>
              </w:rPr>
            </w:pPr>
            <w:r>
              <w:rPr>
                <w:rFonts w:hint="eastAsia"/>
                <w:sz w:val="24"/>
                <w:szCs w:val="21"/>
              </w:rPr>
              <w:lastRenderedPageBreak/>
              <w:t>第十三条</w:t>
            </w:r>
            <w:r>
              <w:rPr>
                <w:rFonts w:hint="eastAsia"/>
                <w:sz w:val="24"/>
                <w:szCs w:val="21"/>
              </w:rPr>
              <w:t xml:space="preserve"> </w:t>
            </w:r>
            <w:r>
              <w:rPr>
                <w:rFonts w:hint="eastAsia"/>
                <w:sz w:val="24"/>
                <w:szCs w:val="21"/>
              </w:rPr>
              <w:t>专利权质押期间，国家知识产权局发现质押登记存在本办法</w:t>
            </w:r>
            <w:r>
              <w:rPr>
                <w:rFonts w:hint="eastAsia"/>
                <w:b/>
                <w:bCs/>
                <w:color w:val="0C0C0C"/>
                <w:sz w:val="24"/>
                <w:szCs w:val="21"/>
              </w:rPr>
              <w:t>第十二条第二款</w:t>
            </w:r>
            <w:r>
              <w:rPr>
                <w:rFonts w:hint="eastAsia"/>
                <w:sz w:val="24"/>
                <w:szCs w:val="21"/>
              </w:rPr>
              <w:t>所列情形并且尚未消除的，</w:t>
            </w:r>
            <w:r>
              <w:rPr>
                <w:rFonts w:hint="eastAsia"/>
                <w:bCs/>
                <w:sz w:val="24"/>
                <w:szCs w:val="21"/>
              </w:rPr>
              <w:t>或者发现其他应当撤销专利权质押登记的情形的</w:t>
            </w:r>
            <w:r>
              <w:rPr>
                <w:rFonts w:hint="eastAsia"/>
                <w:b/>
                <w:bCs/>
                <w:sz w:val="24"/>
                <w:szCs w:val="21"/>
              </w:rPr>
              <w:t>，</w:t>
            </w:r>
            <w:r>
              <w:rPr>
                <w:rFonts w:hint="eastAsia"/>
                <w:sz w:val="24"/>
                <w:szCs w:val="21"/>
              </w:rPr>
              <w:t>应当撤销专利权质押登记，并向当事人发出《专利权质押登记撤销通知书》。</w:t>
            </w:r>
          </w:p>
          <w:p w:rsidR="00760952" w:rsidRDefault="00760952">
            <w:pPr>
              <w:ind w:firstLine="480"/>
              <w:rPr>
                <w:sz w:val="24"/>
                <w:szCs w:val="21"/>
              </w:rPr>
            </w:pPr>
            <w:r>
              <w:rPr>
                <w:rFonts w:hint="eastAsia"/>
                <w:sz w:val="24"/>
                <w:szCs w:val="21"/>
              </w:rPr>
              <w:t>专利权质押登记被撤销的，质押登记的</w:t>
            </w:r>
            <w:proofErr w:type="gramStart"/>
            <w:r>
              <w:rPr>
                <w:rFonts w:hint="eastAsia"/>
                <w:sz w:val="24"/>
                <w:szCs w:val="21"/>
              </w:rPr>
              <w:t>效力自</w:t>
            </w:r>
            <w:proofErr w:type="gramEnd"/>
            <w:r>
              <w:rPr>
                <w:rFonts w:hint="eastAsia"/>
                <w:sz w:val="24"/>
                <w:szCs w:val="21"/>
              </w:rPr>
              <w:t>始无效。</w:t>
            </w:r>
          </w:p>
        </w:tc>
        <w:tc>
          <w:tcPr>
            <w:tcW w:w="4536" w:type="dxa"/>
          </w:tcPr>
          <w:p w:rsidR="00760952" w:rsidRDefault="003B6F27">
            <w:pPr>
              <w:ind w:firstLine="482"/>
              <w:rPr>
                <w:sz w:val="24"/>
                <w:szCs w:val="21"/>
              </w:rPr>
            </w:pPr>
            <w:r>
              <w:rPr>
                <w:rFonts w:hint="eastAsia"/>
                <w:b/>
                <w:bCs/>
                <w:sz w:val="24"/>
                <w:szCs w:val="21"/>
              </w:rPr>
              <w:t>第十二</w:t>
            </w:r>
            <w:r w:rsidR="00760952">
              <w:rPr>
                <w:rFonts w:hint="eastAsia"/>
                <w:b/>
                <w:bCs/>
                <w:sz w:val="24"/>
                <w:szCs w:val="21"/>
              </w:rPr>
              <w:t>条</w:t>
            </w:r>
            <w:r w:rsidR="00760952">
              <w:rPr>
                <w:rFonts w:hint="eastAsia"/>
                <w:b/>
                <w:bCs/>
                <w:sz w:val="24"/>
                <w:szCs w:val="21"/>
              </w:rPr>
              <w:t xml:space="preserve"> </w:t>
            </w:r>
            <w:r w:rsidR="00760952">
              <w:rPr>
                <w:rFonts w:hint="eastAsia"/>
                <w:sz w:val="24"/>
                <w:szCs w:val="21"/>
              </w:rPr>
              <w:t>专利权质押期间，国家知识产权局发现质押登记存在本办法</w:t>
            </w:r>
            <w:r w:rsidR="00760952">
              <w:rPr>
                <w:rFonts w:hint="eastAsia"/>
                <w:b/>
                <w:bCs/>
                <w:color w:val="000000"/>
                <w:sz w:val="24"/>
                <w:szCs w:val="21"/>
              </w:rPr>
              <w:t>第十</w:t>
            </w:r>
            <w:r w:rsidR="008927B6">
              <w:rPr>
                <w:rFonts w:hint="eastAsia"/>
                <w:b/>
                <w:bCs/>
                <w:color w:val="000000"/>
                <w:sz w:val="24"/>
                <w:szCs w:val="21"/>
              </w:rPr>
              <w:t>一</w:t>
            </w:r>
            <w:r w:rsidR="00760952">
              <w:rPr>
                <w:rFonts w:hint="eastAsia"/>
                <w:b/>
                <w:bCs/>
                <w:color w:val="000000"/>
                <w:sz w:val="24"/>
                <w:szCs w:val="21"/>
              </w:rPr>
              <w:t>条</w:t>
            </w:r>
            <w:r w:rsidR="008927B6">
              <w:rPr>
                <w:rFonts w:hint="eastAsia"/>
                <w:b/>
                <w:bCs/>
                <w:color w:val="000000"/>
                <w:sz w:val="24"/>
                <w:szCs w:val="21"/>
              </w:rPr>
              <w:t>第一款</w:t>
            </w:r>
            <w:r w:rsidR="00760952">
              <w:rPr>
                <w:rFonts w:hint="eastAsia"/>
                <w:sz w:val="24"/>
                <w:szCs w:val="21"/>
              </w:rPr>
              <w:t>所列情形并且尚未消除的，</w:t>
            </w:r>
            <w:r w:rsidR="00760952">
              <w:rPr>
                <w:rFonts w:hint="eastAsia"/>
                <w:bCs/>
                <w:sz w:val="24"/>
                <w:szCs w:val="21"/>
              </w:rPr>
              <w:t>或者发现其他应当撤销专利权质押登记的情形的</w:t>
            </w:r>
            <w:r w:rsidR="00760952">
              <w:rPr>
                <w:rFonts w:hint="eastAsia"/>
                <w:b/>
                <w:bCs/>
                <w:sz w:val="24"/>
                <w:szCs w:val="21"/>
              </w:rPr>
              <w:t>，</w:t>
            </w:r>
            <w:r w:rsidR="00760952">
              <w:rPr>
                <w:rFonts w:hint="eastAsia"/>
                <w:sz w:val="24"/>
                <w:szCs w:val="21"/>
              </w:rPr>
              <w:t>应当撤销专利权质押登记，并向当事人发出《专利权质押登记撤销通知书》。</w:t>
            </w:r>
          </w:p>
          <w:p w:rsidR="00760952" w:rsidRDefault="00760952">
            <w:pPr>
              <w:ind w:firstLineChars="183" w:firstLine="439"/>
              <w:rPr>
                <w:sz w:val="24"/>
                <w:szCs w:val="21"/>
              </w:rPr>
            </w:pPr>
            <w:r>
              <w:rPr>
                <w:rFonts w:hint="eastAsia"/>
                <w:sz w:val="24"/>
                <w:szCs w:val="21"/>
              </w:rPr>
              <w:t>专利权质押登记被撤销的，质押登记的</w:t>
            </w:r>
            <w:proofErr w:type="gramStart"/>
            <w:r>
              <w:rPr>
                <w:rFonts w:hint="eastAsia"/>
                <w:sz w:val="24"/>
                <w:szCs w:val="21"/>
              </w:rPr>
              <w:t>效力自</w:t>
            </w:r>
            <w:proofErr w:type="gramEnd"/>
            <w:r>
              <w:rPr>
                <w:rFonts w:hint="eastAsia"/>
                <w:sz w:val="24"/>
                <w:szCs w:val="21"/>
              </w:rPr>
              <w:t>始无效。</w:t>
            </w:r>
          </w:p>
        </w:tc>
        <w:tc>
          <w:tcPr>
            <w:tcW w:w="5103" w:type="dxa"/>
            <w:vAlign w:val="center"/>
          </w:tcPr>
          <w:p w:rsidR="00760952" w:rsidRDefault="00760952" w:rsidP="00EB5FEB">
            <w:pPr>
              <w:ind w:firstLineChars="183" w:firstLine="441"/>
              <w:rPr>
                <w:b/>
                <w:color w:val="FF0000"/>
                <w:sz w:val="24"/>
                <w:szCs w:val="21"/>
              </w:rPr>
            </w:pPr>
          </w:p>
        </w:tc>
      </w:tr>
      <w:tr w:rsidR="00760952" w:rsidTr="00AF6C9C">
        <w:tc>
          <w:tcPr>
            <w:tcW w:w="4077" w:type="dxa"/>
            <w:shd w:val="clear" w:color="auto" w:fill="auto"/>
            <w:vAlign w:val="center"/>
          </w:tcPr>
          <w:p w:rsidR="00760952" w:rsidRDefault="00760952">
            <w:pPr>
              <w:ind w:firstLine="480"/>
              <w:rPr>
                <w:sz w:val="24"/>
                <w:szCs w:val="21"/>
              </w:rPr>
            </w:pPr>
          </w:p>
        </w:tc>
        <w:tc>
          <w:tcPr>
            <w:tcW w:w="4536" w:type="dxa"/>
          </w:tcPr>
          <w:p w:rsidR="00760952" w:rsidRDefault="00761FC8">
            <w:pPr>
              <w:ind w:firstLine="480"/>
              <w:rPr>
                <w:bCs/>
                <w:color w:val="0C0C0C"/>
                <w:sz w:val="24"/>
                <w:szCs w:val="21"/>
              </w:rPr>
            </w:pPr>
            <w:r>
              <w:rPr>
                <w:rFonts w:hint="eastAsia"/>
                <w:b/>
                <w:bCs/>
                <w:sz w:val="24"/>
                <w:szCs w:val="21"/>
              </w:rPr>
              <w:t>第十三</w:t>
            </w:r>
            <w:r w:rsidR="00760952">
              <w:rPr>
                <w:rFonts w:hint="eastAsia"/>
                <w:b/>
                <w:bCs/>
                <w:sz w:val="24"/>
                <w:szCs w:val="21"/>
              </w:rPr>
              <w:t>条</w:t>
            </w:r>
            <w:r w:rsidR="00760952">
              <w:rPr>
                <w:rFonts w:hint="eastAsia"/>
                <w:b/>
                <w:bCs/>
                <w:sz w:val="24"/>
                <w:szCs w:val="21"/>
              </w:rPr>
              <w:t xml:space="preserve"> </w:t>
            </w:r>
            <w:r w:rsidR="00760952">
              <w:rPr>
                <w:rFonts w:hint="eastAsia"/>
                <w:sz w:val="24"/>
                <w:szCs w:val="21"/>
              </w:rPr>
              <w:t>专利权质押期间</w:t>
            </w:r>
            <w:r w:rsidR="00760952">
              <w:rPr>
                <w:rFonts w:hint="eastAsia"/>
                <w:color w:val="0C0C0C"/>
                <w:sz w:val="24"/>
                <w:szCs w:val="21"/>
              </w:rPr>
              <w:t>，</w:t>
            </w:r>
            <w:r w:rsidR="00760952">
              <w:rPr>
                <w:rFonts w:hint="eastAsia"/>
                <w:sz w:val="24"/>
                <w:szCs w:val="21"/>
              </w:rPr>
              <w:t>当事人的姓名或者名称、地址、被担保的主债权种类及数额或者质押担保的范围发生变更的，当事人应当自变更之日起</w:t>
            </w:r>
            <w:r w:rsidR="00760952">
              <w:rPr>
                <w:rFonts w:hint="eastAsia"/>
                <w:sz w:val="24"/>
                <w:szCs w:val="21"/>
              </w:rPr>
              <w:t>30</w:t>
            </w:r>
            <w:r w:rsidR="00760952">
              <w:rPr>
                <w:rFonts w:hint="eastAsia"/>
                <w:sz w:val="24"/>
                <w:szCs w:val="21"/>
              </w:rPr>
              <w:t>日</w:t>
            </w:r>
            <w:r w:rsidR="00760952">
              <w:rPr>
                <w:rFonts w:hint="eastAsia"/>
                <w:color w:val="0C0C0C"/>
                <w:sz w:val="24"/>
                <w:szCs w:val="21"/>
              </w:rPr>
              <w:t>内持</w:t>
            </w:r>
            <w:r w:rsidR="00760952">
              <w:rPr>
                <w:bCs/>
                <w:color w:val="1E1C11"/>
                <w:sz w:val="24"/>
                <w:szCs w:val="21"/>
              </w:rPr>
              <w:t>变更协议</w:t>
            </w:r>
            <w:r w:rsidR="00760952">
              <w:rPr>
                <w:rFonts w:hint="eastAsia"/>
                <w:bCs/>
                <w:color w:val="1E1C11"/>
                <w:sz w:val="24"/>
                <w:szCs w:val="21"/>
              </w:rPr>
              <w:t>、</w:t>
            </w:r>
            <w:r w:rsidR="00760952">
              <w:rPr>
                <w:rFonts w:hint="eastAsia"/>
                <w:b/>
                <w:bCs/>
                <w:sz w:val="24"/>
                <w:szCs w:val="21"/>
              </w:rPr>
              <w:t>专利权质押登记变更申请表</w:t>
            </w:r>
            <w:r w:rsidR="00760952">
              <w:rPr>
                <w:rFonts w:hint="eastAsia"/>
                <w:b/>
                <w:bCs/>
                <w:color w:val="0C0C0C"/>
                <w:sz w:val="24"/>
                <w:szCs w:val="21"/>
              </w:rPr>
              <w:t>，</w:t>
            </w:r>
            <w:r w:rsidR="00760952">
              <w:rPr>
                <w:rFonts w:hint="eastAsia"/>
                <w:bCs/>
                <w:color w:val="0C0C0C"/>
                <w:sz w:val="24"/>
                <w:szCs w:val="21"/>
              </w:rPr>
              <w:lastRenderedPageBreak/>
              <w:t>向国家知识产权局办理专利权质押登记变更手续。</w:t>
            </w:r>
          </w:p>
          <w:p w:rsidR="00760952" w:rsidRDefault="00760952" w:rsidP="009107F9">
            <w:pPr>
              <w:ind w:firstLine="0"/>
              <w:rPr>
                <w:b/>
                <w:color w:val="FF0000"/>
                <w:sz w:val="24"/>
                <w:szCs w:val="21"/>
              </w:rPr>
            </w:pPr>
          </w:p>
          <w:p w:rsidR="00760952" w:rsidRDefault="00760952">
            <w:pPr>
              <w:ind w:firstLine="480"/>
              <w:rPr>
                <w:bCs/>
                <w:sz w:val="24"/>
                <w:szCs w:val="21"/>
              </w:rPr>
            </w:pPr>
            <w:r>
              <w:rPr>
                <w:rFonts w:hint="eastAsia"/>
                <w:b/>
                <w:sz w:val="24"/>
                <w:szCs w:val="21"/>
              </w:rPr>
              <w:t>国家知识产权局收到变更登记申请后，经审核，向当事人发出</w:t>
            </w:r>
            <w:r>
              <w:rPr>
                <w:rFonts w:hint="eastAsia"/>
                <w:b/>
                <w:bCs/>
                <w:sz w:val="24"/>
                <w:szCs w:val="21"/>
              </w:rPr>
              <w:t>《专利权质押登记变更通知书》，审核期限按照本办法第九条办理登记手续的期限执行。</w:t>
            </w:r>
          </w:p>
        </w:tc>
        <w:tc>
          <w:tcPr>
            <w:tcW w:w="5103" w:type="dxa"/>
            <w:vAlign w:val="center"/>
          </w:tcPr>
          <w:p w:rsidR="00760952" w:rsidRDefault="00760952">
            <w:pPr>
              <w:ind w:firstLine="480"/>
              <w:rPr>
                <w:sz w:val="24"/>
                <w:szCs w:val="21"/>
              </w:rPr>
            </w:pPr>
            <w:r>
              <w:rPr>
                <w:rFonts w:hint="eastAsia"/>
                <w:sz w:val="24"/>
                <w:szCs w:val="21"/>
              </w:rPr>
              <w:lastRenderedPageBreak/>
              <w:t>原第十七条调整顺序至此。</w:t>
            </w:r>
          </w:p>
          <w:p w:rsidR="00147C7F" w:rsidRDefault="00147C7F">
            <w:pPr>
              <w:ind w:firstLine="480"/>
              <w:rPr>
                <w:sz w:val="24"/>
                <w:szCs w:val="21"/>
              </w:rPr>
            </w:pPr>
          </w:p>
          <w:p w:rsidR="00147C7F" w:rsidRDefault="00147C7F">
            <w:pPr>
              <w:ind w:firstLine="480"/>
              <w:rPr>
                <w:sz w:val="24"/>
                <w:szCs w:val="21"/>
              </w:rPr>
            </w:pPr>
          </w:p>
          <w:p w:rsidR="00760952" w:rsidRDefault="00760952" w:rsidP="00147C7F">
            <w:pPr>
              <w:ind w:firstLineChars="150" w:firstLine="360"/>
              <w:rPr>
                <w:sz w:val="24"/>
                <w:szCs w:val="21"/>
              </w:rPr>
            </w:pPr>
            <w:r>
              <w:rPr>
                <w:rFonts w:hint="eastAsia"/>
                <w:sz w:val="24"/>
                <w:szCs w:val="21"/>
              </w:rPr>
              <w:t>根据业务用书《专利审查流程服务指南》</w:t>
            </w:r>
            <w:r w:rsidR="00147C7F">
              <w:rPr>
                <w:rFonts w:hint="eastAsia"/>
                <w:sz w:val="24"/>
                <w:szCs w:val="21"/>
              </w:rPr>
              <w:t>，</w:t>
            </w:r>
            <w:r>
              <w:rPr>
                <w:rFonts w:hint="eastAsia"/>
                <w:sz w:val="24"/>
                <w:szCs w:val="21"/>
              </w:rPr>
              <w:t>变更需提供材料增加变更申请表。</w:t>
            </w:r>
          </w:p>
          <w:p w:rsidR="00ED02E6" w:rsidRDefault="00ED02E6">
            <w:pPr>
              <w:ind w:firstLine="480"/>
              <w:rPr>
                <w:sz w:val="24"/>
                <w:szCs w:val="21"/>
              </w:rPr>
            </w:pPr>
          </w:p>
          <w:p w:rsidR="00ED02E6" w:rsidRDefault="00ED02E6">
            <w:pPr>
              <w:ind w:firstLine="480"/>
              <w:rPr>
                <w:sz w:val="24"/>
                <w:szCs w:val="21"/>
              </w:rPr>
            </w:pPr>
          </w:p>
          <w:p w:rsidR="00D80E71" w:rsidRPr="00147C7F" w:rsidRDefault="00D80E71" w:rsidP="00ED02E6">
            <w:pPr>
              <w:ind w:firstLine="0"/>
              <w:rPr>
                <w:sz w:val="24"/>
                <w:szCs w:val="21"/>
              </w:rPr>
            </w:pPr>
          </w:p>
          <w:p w:rsidR="00760952" w:rsidRDefault="00760952" w:rsidP="00147C7F">
            <w:pPr>
              <w:ind w:firstLineChars="100" w:firstLine="240"/>
              <w:rPr>
                <w:sz w:val="24"/>
                <w:szCs w:val="21"/>
              </w:rPr>
            </w:pPr>
            <w:r>
              <w:rPr>
                <w:rFonts w:hint="eastAsia"/>
                <w:sz w:val="24"/>
                <w:szCs w:val="21"/>
              </w:rPr>
              <w:t>根据业务用书《专利审查流程服务指南》中变更手续办理期限的情况，新增变更办理时限的条款。</w:t>
            </w:r>
          </w:p>
          <w:p w:rsidR="00760952" w:rsidRPr="00DA49B9" w:rsidRDefault="00760952">
            <w:pPr>
              <w:ind w:firstLine="482"/>
              <w:rPr>
                <w:sz w:val="24"/>
                <w:szCs w:val="21"/>
              </w:rPr>
            </w:pPr>
          </w:p>
        </w:tc>
      </w:tr>
      <w:tr w:rsidR="00760952" w:rsidTr="00AF6C9C">
        <w:tc>
          <w:tcPr>
            <w:tcW w:w="4077" w:type="dxa"/>
            <w:shd w:val="clear" w:color="auto" w:fill="auto"/>
            <w:vAlign w:val="center"/>
          </w:tcPr>
          <w:p w:rsidR="00760952" w:rsidRDefault="00760952">
            <w:pPr>
              <w:ind w:firstLine="480"/>
              <w:rPr>
                <w:sz w:val="24"/>
                <w:szCs w:val="21"/>
              </w:rPr>
            </w:pPr>
          </w:p>
        </w:tc>
        <w:tc>
          <w:tcPr>
            <w:tcW w:w="4536" w:type="dxa"/>
            <w:vAlign w:val="center"/>
          </w:tcPr>
          <w:p w:rsidR="00760952" w:rsidRPr="00187C49" w:rsidRDefault="00872FC9" w:rsidP="00187C49">
            <w:pPr>
              <w:ind w:firstLine="482"/>
              <w:rPr>
                <w:sz w:val="24"/>
                <w:szCs w:val="21"/>
              </w:rPr>
            </w:pPr>
            <w:r>
              <w:rPr>
                <w:rFonts w:hint="eastAsia"/>
                <w:b/>
                <w:bCs/>
                <w:sz w:val="24"/>
                <w:szCs w:val="21"/>
              </w:rPr>
              <w:t>第十四</w:t>
            </w:r>
            <w:r w:rsidR="00760952">
              <w:rPr>
                <w:rFonts w:hint="eastAsia"/>
                <w:b/>
                <w:bCs/>
                <w:sz w:val="24"/>
                <w:szCs w:val="21"/>
              </w:rPr>
              <w:t>条</w:t>
            </w:r>
            <w:r w:rsidR="00760952">
              <w:rPr>
                <w:rFonts w:hint="eastAsia"/>
                <w:sz w:val="24"/>
                <w:szCs w:val="21"/>
              </w:rPr>
              <w:t xml:space="preserve"> </w:t>
            </w:r>
            <w:r w:rsidR="00760952">
              <w:rPr>
                <w:rFonts w:hint="eastAsia"/>
                <w:sz w:val="24"/>
                <w:szCs w:val="21"/>
              </w:rPr>
              <w:t>有下列情形之一的，当事人应当</w:t>
            </w:r>
            <w:r w:rsidR="00760952">
              <w:rPr>
                <w:rFonts w:hint="eastAsia"/>
                <w:color w:val="0C0C0C"/>
                <w:sz w:val="24"/>
                <w:szCs w:val="21"/>
              </w:rPr>
              <w:t>持</w:t>
            </w:r>
            <w:r w:rsidR="00760952">
              <w:rPr>
                <w:rFonts w:hint="eastAsia"/>
                <w:b/>
                <w:bCs/>
                <w:color w:val="0C0C0C"/>
                <w:sz w:val="24"/>
                <w:szCs w:val="21"/>
              </w:rPr>
              <w:t>专利权质押登记注销申请表</w:t>
            </w:r>
            <w:r w:rsidR="004D5AA1">
              <w:rPr>
                <w:rFonts w:hint="eastAsia"/>
                <w:b/>
                <w:bCs/>
                <w:color w:val="0C0C0C"/>
                <w:sz w:val="24"/>
                <w:szCs w:val="21"/>
              </w:rPr>
              <w:t>以及相关证明材料</w:t>
            </w:r>
            <w:r w:rsidR="00760952">
              <w:rPr>
                <w:rFonts w:hint="eastAsia"/>
                <w:bCs/>
                <w:color w:val="0C0C0C"/>
                <w:sz w:val="24"/>
                <w:szCs w:val="21"/>
              </w:rPr>
              <w:t>，</w:t>
            </w:r>
            <w:r w:rsidR="00760952">
              <w:rPr>
                <w:rFonts w:hint="eastAsia"/>
                <w:sz w:val="24"/>
                <w:szCs w:val="21"/>
              </w:rPr>
              <w:t>向国家知识产权局办理质押登记注销手续：</w:t>
            </w:r>
          </w:p>
          <w:p w:rsidR="00760952" w:rsidRDefault="00760952">
            <w:pPr>
              <w:ind w:firstLine="480"/>
              <w:rPr>
                <w:sz w:val="24"/>
                <w:szCs w:val="21"/>
              </w:rPr>
            </w:pPr>
            <w:r>
              <w:rPr>
                <w:rFonts w:hint="eastAsia"/>
                <w:sz w:val="24"/>
                <w:szCs w:val="21"/>
              </w:rPr>
              <w:t>（一）债务人按期履行债务或者出质人提前清偿所担保的债务的；</w:t>
            </w:r>
          </w:p>
          <w:p w:rsidR="00760952" w:rsidRDefault="00760952">
            <w:pPr>
              <w:ind w:firstLine="480"/>
              <w:rPr>
                <w:sz w:val="24"/>
                <w:szCs w:val="21"/>
              </w:rPr>
            </w:pPr>
            <w:r>
              <w:rPr>
                <w:rFonts w:hint="eastAsia"/>
                <w:sz w:val="24"/>
                <w:szCs w:val="21"/>
              </w:rPr>
              <w:t>（二）质权已经实现的；</w:t>
            </w:r>
          </w:p>
          <w:p w:rsidR="00760952" w:rsidRDefault="00760952">
            <w:pPr>
              <w:ind w:firstLine="480"/>
              <w:rPr>
                <w:sz w:val="24"/>
                <w:szCs w:val="21"/>
              </w:rPr>
            </w:pPr>
            <w:r>
              <w:rPr>
                <w:rFonts w:hint="eastAsia"/>
                <w:sz w:val="24"/>
                <w:szCs w:val="21"/>
              </w:rPr>
              <w:lastRenderedPageBreak/>
              <w:t>（三）质权人放弃质权的；</w:t>
            </w:r>
          </w:p>
          <w:p w:rsidR="00760952" w:rsidRDefault="00760952">
            <w:pPr>
              <w:ind w:firstLine="480"/>
              <w:rPr>
                <w:color w:val="0C0C0C"/>
                <w:sz w:val="24"/>
                <w:szCs w:val="21"/>
              </w:rPr>
            </w:pPr>
            <w:r>
              <w:rPr>
                <w:rFonts w:hint="eastAsia"/>
                <w:sz w:val="24"/>
                <w:szCs w:val="21"/>
              </w:rPr>
              <w:t>（四）因主合同无效、被撤销致使质押合同无效、被撤销的；</w:t>
            </w:r>
          </w:p>
          <w:p w:rsidR="00760952" w:rsidRDefault="00760952">
            <w:pPr>
              <w:ind w:firstLine="480"/>
              <w:rPr>
                <w:sz w:val="24"/>
                <w:szCs w:val="21"/>
              </w:rPr>
            </w:pPr>
            <w:r>
              <w:rPr>
                <w:rFonts w:hint="eastAsia"/>
                <w:sz w:val="24"/>
                <w:szCs w:val="21"/>
              </w:rPr>
              <w:t>（五）法律规定质权消灭的其他情形。</w:t>
            </w:r>
          </w:p>
          <w:p w:rsidR="009F1E8B" w:rsidRDefault="009F1E8B">
            <w:pPr>
              <w:ind w:firstLine="480"/>
              <w:rPr>
                <w:b/>
                <w:bCs/>
                <w:color w:val="0C0C0C"/>
                <w:sz w:val="24"/>
                <w:szCs w:val="21"/>
              </w:rPr>
            </w:pPr>
          </w:p>
          <w:p w:rsidR="00760952" w:rsidRDefault="00760952">
            <w:pPr>
              <w:ind w:firstLine="480"/>
              <w:rPr>
                <w:color w:val="0C0C0C"/>
                <w:sz w:val="24"/>
                <w:szCs w:val="21"/>
              </w:rPr>
            </w:pPr>
            <w:r w:rsidRPr="00B55F83">
              <w:rPr>
                <w:rFonts w:hint="eastAsia"/>
                <w:b/>
                <w:sz w:val="24"/>
                <w:szCs w:val="21"/>
              </w:rPr>
              <w:t>国家知识产权局收到注销登记申请后，经审核，向当事人发出《专利权质押登记注销通知书》，审核期限按照本办法第九条办理登记手续的期限执行。</w:t>
            </w:r>
            <w:r>
              <w:rPr>
                <w:rFonts w:hint="eastAsia"/>
                <w:sz w:val="24"/>
                <w:szCs w:val="21"/>
              </w:rPr>
              <w:t>专</w:t>
            </w:r>
            <w:r>
              <w:rPr>
                <w:rFonts w:hint="eastAsia"/>
                <w:color w:val="0C0C0C"/>
                <w:sz w:val="24"/>
                <w:szCs w:val="21"/>
              </w:rPr>
              <w:t>利权质押登记的</w:t>
            </w:r>
            <w:proofErr w:type="gramStart"/>
            <w:r>
              <w:rPr>
                <w:rFonts w:hint="eastAsia"/>
                <w:color w:val="0C0C0C"/>
                <w:sz w:val="24"/>
                <w:szCs w:val="21"/>
              </w:rPr>
              <w:t>效力自</w:t>
            </w:r>
            <w:proofErr w:type="gramEnd"/>
            <w:r>
              <w:rPr>
                <w:rFonts w:hint="eastAsia"/>
                <w:color w:val="0C0C0C"/>
                <w:sz w:val="24"/>
                <w:szCs w:val="21"/>
              </w:rPr>
              <w:t>注销之日起终止。</w:t>
            </w:r>
          </w:p>
        </w:tc>
        <w:tc>
          <w:tcPr>
            <w:tcW w:w="5103" w:type="dxa"/>
            <w:vAlign w:val="center"/>
          </w:tcPr>
          <w:p w:rsidR="00760952" w:rsidRDefault="00760952">
            <w:pPr>
              <w:ind w:firstLine="480"/>
              <w:rPr>
                <w:color w:val="0C0C0C"/>
                <w:sz w:val="24"/>
                <w:szCs w:val="21"/>
              </w:rPr>
            </w:pPr>
            <w:r>
              <w:rPr>
                <w:rFonts w:hint="eastAsia"/>
                <w:color w:val="0C0C0C"/>
                <w:sz w:val="24"/>
                <w:szCs w:val="21"/>
              </w:rPr>
              <w:lastRenderedPageBreak/>
              <w:t>原第十八条调整顺序至此。根据业务用书《专利审查流程服务指南》中变更需提供材料</w:t>
            </w:r>
            <w:r w:rsidR="00DA49B9">
              <w:rPr>
                <w:rFonts w:hint="eastAsia"/>
                <w:color w:val="0C0C0C"/>
                <w:sz w:val="24"/>
                <w:szCs w:val="21"/>
              </w:rPr>
              <w:t>，</w:t>
            </w:r>
            <w:r>
              <w:rPr>
                <w:rFonts w:hint="eastAsia"/>
                <w:color w:val="0C0C0C"/>
                <w:sz w:val="24"/>
                <w:szCs w:val="21"/>
              </w:rPr>
              <w:t>增加注销申请表。</w:t>
            </w:r>
          </w:p>
          <w:p w:rsidR="00760952" w:rsidRDefault="00760952" w:rsidP="00EB5FEB">
            <w:pPr>
              <w:ind w:firstLine="0"/>
              <w:rPr>
                <w:color w:val="0C0C0C"/>
                <w:sz w:val="24"/>
                <w:szCs w:val="21"/>
              </w:rPr>
            </w:pPr>
          </w:p>
          <w:p w:rsidR="00522772" w:rsidRDefault="00522772" w:rsidP="00EB5FEB">
            <w:pPr>
              <w:ind w:firstLine="0"/>
              <w:rPr>
                <w:color w:val="0C0C0C"/>
                <w:sz w:val="24"/>
                <w:szCs w:val="21"/>
              </w:rPr>
            </w:pPr>
          </w:p>
          <w:p w:rsidR="00522772" w:rsidRDefault="00522772" w:rsidP="00EB5FEB">
            <w:pPr>
              <w:ind w:firstLine="0"/>
              <w:rPr>
                <w:color w:val="0C0C0C"/>
                <w:sz w:val="24"/>
                <w:szCs w:val="21"/>
              </w:rPr>
            </w:pPr>
          </w:p>
          <w:p w:rsidR="00522772" w:rsidRDefault="00522772" w:rsidP="00EB5FEB">
            <w:pPr>
              <w:ind w:firstLine="0"/>
              <w:rPr>
                <w:color w:val="0C0C0C"/>
                <w:sz w:val="24"/>
                <w:szCs w:val="21"/>
              </w:rPr>
            </w:pPr>
          </w:p>
          <w:p w:rsidR="00522772" w:rsidRDefault="00522772" w:rsidP="00EB5FEB">
            <w:pPr>
              <w:ind w:firstLine="0"/>
              <w:rPr>
                <w:color w:val="0C0C0C"/>
                <w:sz w:val="24"/>
                <w:szCs w:val="21"/>
              </w:rPr>
            </w:pPr>
          </w:p>
          <w:p w:rsidR="00522772" w:rsidRDefault="00522772" w:rsidP="00EB5FEB">
            <w:pPr>
              <w:ind w:firstLine="0"/>
              <w:rPr>
                <w:color w:val="0C0C0C"/>
                <w:sz w:val="24"/>
                <w:szCs w:val="21"/>
              </w:rPr>
            </w:pPr>
          </w:p>
          <w:p w:rsidR="00522772" w:rsidRDefault="00522772" w:rsidP="00EB5FEB">
            <w:pPr>
              <w:ind w:firstLine="0"/>
              <w:rPr>
                <w:color w:val="0C0C0C"/>
                <w:sz w:val="24"/>
                <w:szCs w:val="21"/>
              </w:rPr>
            </w:pPr>
          </w:p>
          <w:p w:rsidR="00147C7F" w:rsidRDefault="00147C7F" w:rsidP="00EB5FEB">
            <w:pPr>
              <w:ind w:firstLine="0"/>
              <w:rPr>
                <w:color w:val="0C0C0C"/>
                <w:sz w:val="24"/>
                <w:szCs w:val="21"/>
              </w:rPr>
            </w:pPr>
          </w:p>
          <w:p w:rsidR="00147C7F" w:rsidRDefault="00147C7F" w:rsidP="00EB5FEB">
            <w:pPr>
              <w:ind w:firstLine="0"/>
              <w:rPr>
                <w:color w:val="0C0C0C"/>
                <w:sz w:val="24"/>
                <w:szCs w:val="21"/>
              </w:rPr>
            </w:pPr>
          </w:p>
          <w:p w:rsidR="00760952" w:rsidRDefault="00760952">
            <w:pPr>
              <w:ind w:firstLine="480"/>
              <w:rPr>
                <w:color w:val="0C0C0C"/>
                <w:sz w:val="24"/>
                <w:szCs w:val="21"/>
              </w:rPr>
            </w:pPr>
            <w:r>
              <w:rPr>
                <w:rFonts w:hint="eastAsia"/>
                <w:color w:val="0C0C0C"/>
                <w:sz w:val="24"/>
                <w:szCs w:val="21"/>
              </w:rPr>
              <w:t>根据业务用书《专利审查流程服务指南》中注销手续办理时限的情况，新增注销办理时限条款。</w:t>
            </w:r>
          </w:p>
          <w:p w:rsidR="00760952" w:rsidRDefault="00760952">
            <w:pPr>
              <w:ind w:firstLine="480"/>
              <w:rPr>
                <w:color w:val="0C0C0C"/>
                <w:sz w:val="24"/>
                <w:szCs w:val="21"/>
              </w:rPr>
            </w:pPr>
          </w:p>
        </w:tc>
      </w:tr>
      <w:tr w:rsidR="00760952" w:rsidTr="00AF6C9C">
        <w:tc>
          <w:tcPr>
            <w:tcW w:w="4077" w:type="dxa"/>
            <w:shd w:val="clear" w:color="auto" w:fill="auto"/>
            <w:vAlign w:val="center"/>
          </w:tcPr>
          <w:p w:rsidR="00760952" w:rsidRDefault="00760952">
            <w:pPr>
              <w:ind w:firstLine="480"/>
              <w:rPr>
                <w:sz w:val="24"/>
                <w:szCs w:val="21"/>
              </w:rPr>
            </w:pPr>
            <w:r>
              <w:rPr>
                <w:rFonts w:hint="eastAsia"/>
                <w:sz w:val="24"/>
                <w:szCs w:val="21"/>
              </w:rPr>
              <w:lastRenderedPageBreak/>
              <w:t>第十四条</w:t>
            </w:r>
            <w:r>
              <w:rPr>
                <w:rFonts w:hint="eastAsia"/>
                <w:sz w:val="24"/>
                <w:szCs w:val="21"/>
              </w:rPr>
              <w:t xml:space="preserve"> </w:t>
            </w:r>
            <w:r>
              <w:rPr>
                <w:rFonts w:hint="eastAsia"/>
                <w:sz w:val="24"/>
                <w:szCs w:val="21"/>
              </w:rPr>
              <w:t>国家知识产权局在专利公报上公告专利权质押登记的下列内容：出质人、质权人、主分类号、专利号、授权公告日、质押登记日等。</w:t>
            </w:r>
          </w:p>
          <w:p w:rsidR="00760952" w:rsidRDefault="00760952">
            <w:pPr>
              <w:ind w:firstLine="480"/>
              <w:rPr>
                <w:sz w:val="24"/>
                <w:szCs w:val="21"/>
              </w:rPr>
            </w:pPr>
            <w:r>
              <w:rPr>
                <w:rFonts w:hint="eastAsia"/>
                <w:sz w:val="24"/>
                <w:szCs w:val="21"/>
              </w:rPr>
              <w:lastRenderedPageBreak/>
              <w:t>专利权质押登记后变更、注销的，国家知识产权局予以登记和公告。</w:t>
            </w:r>
          </w:p>
        </w:tc>
        <w:tc>
          <w:tcPr>
            <w:tcW w:w="4536" w:type="dxa"/>
          </w:tcPr>
          <w:p w:rsidR="00760952" w:rsidRDefault="001A2A1D">
            <w:pPr>
              <w:ind w:firstLine="480"/>
              <w:rPr>
                <w:sz w:val="24"/>
                <w:szCs w:val="21"/>
              </w:rPr>
            </w:pPr>
            <w:r>
              <w:rPr>
                <w:rFonts w:hint="eastAsia"/>
                <w:b/>
                <w:bCs/>
                <w:sz w:val="24"/>
                <w:szCs w:val="21"/>
              </w:rPr>
              <w:lastRenderedPageBreak/>
              <w:t>第十五</w:t>
            </w:r>
            <w:r w:rsidR="00760952">
              <w:rPr>
                <w:rFonts w:hint="eastAsia"/>
                <w:b/>
                <w:bCs/>
                <w:sz w:val="24"/>
                <w:szCs w:val="21"/>
              </w:rPr>
              <w:t>条</w:t>
            </w:r>
            <w:r w:rsidR="00760952">
              <w:rPr>
                <w:rFonts w:hint="eastAsia"/>
                <w:b/>
                <w:bCs/>
                <w:sz w:val="24"/>
                <w:szCs w:val="21"/>
              </w:rPr>
              <w:t xml:space="preserve"> </w:t>
            </w:r>
            <w:r w:rsidR="00760952">
              <w:rPr>
                <w:rFonts w:hint="eastAsia"/>
                <w:b/>
                <w:bCs/>
                <w:color w:val="0C0C0C"/>
                <w:sz w:val="24"/>
                <w:szCs w:val="21"/>
              </w:rPr>
              <w:t>专利登记簿记录</w:t>
            </w:r>
            <w:r w:rsidR="00760952">
              <w:rPr>
                <w:rFonts w:hint="eastAsia"/>
                <w:b/>
                <w:bCs/>
                <w:sz w:val="24"/>
                <w:szCs w:val="21"/>
              </w:rPr>
              <w:t>专利权质押登记的以下事项，并在定期出版的</w:t>
            </w:r>
            <w:r w:rsidR="00760952">
              <w:rPr>
                <w:rFonts w:hint="eastAsia"/>
                <w:bCs/>
                <w:sz w:val="24"/>
                <w:szCs w:val="21"/>
              </w:rPr>
              <w:t>专利公报上</w:t>
            </w:r>
            <w:r w:rsidR="00760952">
              <w:rPr>
                <w:rFonts w:hint="eastAsia"/>
                <w:b/>
                <w:bCs/>
                <w:sz w:val="24"/>
                <w:szCs w:val="21"/>
              </w:rPr>
              <w:t>予以</w:t>
            </w:r>
            <w:r w:rsidR="00760952">
              <w:rPr>
                <w:rFonts w:hint="eastAsia"/>
                <w:bCs/>
                <w:sz w:val="24"/>
                <w:szCs w:val="21"/>
              </w:rPr>
              <w:t>公告：</w:t>
            </w:r>
            <w:r w:rsidR="00760952">
              <w:rPr>
                <w:rFonts w:hint="eastAsia"/>
                <w:sz w:val="24"/>
                <w:szCs w:val="21"/>
              </w:rPr>
              <w:t>出质人、质权人、主分类号、专利号、授权公告日</w:t>
            </w:r>
            <w:r w:rsidR="00760952">
              <w:rPr>
                <w:rFonts w:hint="eastAsia"/>
                <w:bCs/>
                <w:sz w:val="24"/>
                <w:szCs w:val="21"/>
              </w:rPr>
              <w:t>、质押登记日、</w:t>
            </w:r>
            <w:r w:rsidR="00760952">
              <w:rPr>
                <w:rFonts w:hint="eastAsia"/>
                <w:b/>
                <w:bCs/>
                <w:sz w:val="24"/>
                <w:szCs w:val="21"/>
              </w:rPr>
              <w:lastRenderedPageBreak/>
              <w:t>变更</w:t>
            </w:r>
            <w:r w:rsidR="00760952">
              <w:rPr>
                <w:rFonts w:hint="eastAsia"/>
                <w:b/>
                <w:bCs/>
                <w:color w:val="0C0C0C"/>
                <w:sz w:val="24"/>
                <w:szCs w:val="21"/>
              </w:rPr>
              <w:t>项目</w:t>
            </w:r>
            <w:r w:rsidR="00760952">
              <w:rPr>
                <w:rFonts w:hint="eastAsia"/>
                <w:b/>
                <w:bCs/>
                <w:sz w:val="24"/>
                <w:szCs w:val="21"/>
              </w:rPr>
              <w:t>、注销日等。</w:t>
            </w:r>
          </w:p>
        </w:tc>
        <w:tc>
          <w:tcPr>
            <w:tcW w:w="5103" w:type="dxa"/>
            <w:vAlign w:val="center"/>
          </w:tcPr>
          <w:p w:rsidR="00760952" w:rsidRDefault="00760952" w:rsidP="00DA49B9">
            <w:pPr>
              <w:ind w:firstLine="480"/>
              <w:rPr>
                <w:sz w:val="24"/>
                <w:szCs w:val="21"/>
              </w:rPr>
            </w:pPr>
            <w:r>
              <w:rPr>
                <w:rFonts w:hint="eastAsia"/>
                <w:sz w:val="24"/>
                <w:szCs w:val="21"/>
              </w:rPr>
              <w:lastRenderedPageBreak/>
              <w:t>根据《专利法实施细则》中专利登记簿登记专利质押事项的要求，</w:t>
            </w:r>
            <w:r w:rsidR="007061EB">
              <w:rPr>
                <w:rFonts w:hint="eastAsia"/>
                <w:sz w:val="24"/>
                <w:szCs w:val="21"/>
              </w:rPr>
              <w:t>并结合专利公报公告事项实际情况，</w:t>
            </w:r>
            <w:r>
              <w:rPr>
                <w:rFonts w:hint="eastAsia"/>
                <w:sz w:val="24"/>
                <w:szCs w:val="21"/>
              </w:rPr>
              <w:t>明确专利登记簿的关于专利权质押的登记事项。</w:t>
            </w:r>
          </w:p>
        </w:tc>
      </w:tr>
      <w:tr w:rsidR="00760952" w:rsidTr="00AF6C9C">
        <w:tc>
          <w:tcPr>
            <w:tcW w:w="4077" w:type="dxa"/>
            <w:shd w:val="clear" w:color="auto" w:fill="auto"/>
            <w:vAlign w:val="center"/>
          </w:tcPr>
          <w:p w:rsidR="00760952" w:rsidRDefault="00760952">
            <w:pPr>
              <w:ind w:firstLine="480"/>
              <w:rPr>
                <w:sz w:val="24"/>
                <w:szCs w:val="21"/>
              </w:rPr>
            </w:pPr>
          </w:p>
        </w:tc>
        <w:tc>
          <w:tcPr>
            <w:tcW w:w="4536" w:type="dxa"/>
          </w:tcPr>
          <w:p w:rsidR="00760952" w:rsidRDefault="001A2A1D">
            <w:pPr>
              <w:ind w:firstLine="482"/>
              <w:rPr>
                <w:b/>
                <w:bCs/>
                <w:sz w:val="24"/>
                <w:szCs w:val="21"/>
              </w:rPr>
            </w:pPr>
            <w:r>
              <w:rPr>
                <w:rFonts w:hint="eastAsia"/>
                <w:b/>
                <w:bCs/>
                <w:sz w:val="24"/>
                <w:szCs w:val="21"/>
              </w:rPr>
              <w:t>第十六</w:t>
            </w:r>
            <w:r w:rsidR="00760952">
              <w:rPr>
                <w:rFonts w:hint="eastAsia"/>
                <w:b/>
                <w:bCs/>
                <w:sz w:val="24"/>
                <w:szCs w:val="21"/>
              </w:rPr>
              <w:t>条</w:t>
            </w:r>
            <w:r w:rsidR="00760952">
              <w:rPr>
                <w:rFonts w:hint="eastAsia"/>
                <w:b/>
                <w:bCs/>
                <w:sz w:val="24"/>
                <w:szCs w:val="21"/>
              </w:rPr>
              <w:t xml:space="preserve"> </w:t>
            </w:r>
            <w:r w:rsidR="00760952">
              <w:rPr>
                <w:rFonts w:hint="eastAsia"/>
                <w:b/>
                <w:bCs/>
                <w:color w:val="0C0C0C"/>
                <w:sz w:val="24"/>
                <w:szCs w:val="21"/>
              </w:rPr>
              <w:t>出质人和质权人</w:t>
            </w:r>
            <w:r w:rsidR="00760952">
              <w:rPr>
                <w:rFonts w:hint="eastAsia"/>
                <w:b/>
                <w:bCs/>
                <w:sz w:val="24"/>
                <w:szCs w:val="21"/>
              </w:rPr>
              <w:t>提出查阅或复制专利权质押登记文档请求的，可以查阅或复制专利权质押登记请求书、</w:t>
            </w:r>
            <w:r w:rsidR="00760952">
              <w:rPr>
                <w:rFonts w:hint="eastAsia"/>
                <w:b/>
                <w:bCs/>
                <w:color w:val="0C0C0C"/>
                <w:sz w:val="24"/>
                <w:szCs w:val="21"/>
              </w:rPr>
              <w:t>专利权质押合同</w:t>
            </w:r>
            <w:r w:rsidR="00760952">
              <w:rPr>
                <w:rFonts w:hint="eastAsia"/>
                <w:b/>
                <w:bCs/>
                <w:sz w:val="24"/>
                <w:szCs w:val="21"/>
              </w:rPr>
              <w:t>以及代理委托书。</w:t>
            </w:r>
          </w:p>
          <w:p w:rsidR="00760952" w:rsidRDefault="00760952">
            <w:pPr>
              <w:ind w:firstLine="480"/>
              <w:rPr>
                <w:b/>
                <w:bCs/>
                <w:sz w:val="24"/>
                <w:szCs w:val="21"/>
              </w:rPr>
            </w:pPr>
            <w:r>
              <w:rPr>
                <w:rFonts w:hint="eastAsia"/>
                <w:b/>
                <w:bCs/>
                <w:sz w:val="24"/>
                <w:szCs w:val="21"/>
              </w:rPr>
              <w:t>专利权人以他人未经本人同意而办理专利权质押登记手续为由提出查询和复制请求的，可以查阅或复制办理专利权质押登记手续过程中提交的请求书、含有出质人签字或盖章的文件。</w:t>
            </w:r>
          </w:p>
          <w:p w:rsidR="00D4464B" w:rsidRDefault="00D4464B">
            <w:pPr>
              <w:ind w:firstLine="480"/>
              <w:rPr>
                <w:sz w:val="24"/>
                <w:szCs w:val="21"/>
              </w:rPr>
            </w:pPr>
          </w:p>
        </w:tc>
        <w:tc>
          <w:tcPr>
            <w:tcW w:w="5103" w:type="dxa"/>
            <w:vAlign w:val="center"/>
          </w:tcPr>
          <w:p w:rsidR="00760952" w:rsidRDefault="006907A7">
            <w:pPr>
              <w:ind w:firstLine="480"/>
              <w:rPr>
                <w:sz w:val="24"/>
                <w:szCs w:val="21"/>
              </w:rPr>
            </w:pPr>
            <w:r>
              <w:rPr>
                <w:rFonts w:hint="eastAsia"/>
                <w:sz w:val="24"/>
                <w:szCs w:val="21"/>
              </w:rPr>
              <w:t>查询是专利质押登记</w:t>
            </w:r>
            <w:r w:rsidR="00760952">
              <w:rPr>
                <w:rFonts w:hint="eastAsia"/>
                <w:sz w:val="24"/>
                <w:szCs w:val="21"/>
              </w:rPr>
              <w:t>服务的重要内容，因此，建议增加查阅复制相关条款。</w:t>
            </w:r>
          </w:p>
          <w:p w:rsidR="00760952" w:rsidRDefault="00760952">
            <w:pPr>
              <w:ind w:firstLine="480"/>
              <w:rPr>
                <w:sz w:val="24"/>
                <w:szCs w:val="21"/>
              </w:rPr>
            </w:pPr>
            <w:r>
              <w:rPr>
                <w:rFonts w:hint="eastAsia"/>
                <w:sz w:val="24"/>
                <w:szCs w:val="21"/>
              </w:rPr>
              <w:t>条款内容主要根据业务用书</w:t>
            </w:r>
            <w:r w:rsidR="00FF2D69">
              <w:rPr>
                <w:rFonts w:hint="eastAsia"/>
                <w:sz w:val="24"/>
                <w:szCs w:val="21"/>
              </w:rPr>
              <w:t>《</w:t>
            </w:r>
            <w:r>
              <w:rPr>
                <w:rFonts w:hint="eastAsia"/>
                <w:sz w:val="24"/>
                <w:szCs w:val="21"/>
              </w:rPr>
              <w:t>专利审查流程服务指南</w:t>
            </w:r>
            <w:r w:rsidR="00FF2D69">
              <w:rPr>
                <w:rFonts w:hint="eastAsia"/>
                <w:sz w:val="24"/>
                <w:szCs w:val="21"/>
              </w:rPr>
              <w:t>》</w:t>
            </w:r>
            <w:r>
              <w:rPr>
                <w:rFonts w:hint="eastAsia"/>
                <w:sz w:val="24"/>
                <w:szCs w:val="21"/>
              </w:rPr>
              <w:t>中专利权质押登记文档查询或复制的相关操作设置。</w:t>
            </w:r>
          </w:p>
        </w:tc>
      </w:tr>
      <w:tr w:rsidR="00760952" w:rsidTr="00AF6C9C">
        <w:tc>
          <w:tcPr>
            <w:tcW w:w="4077" w:type="dxa"/>
            <w:shd w:val="clear" w:color="auto" w:fill="auto"/>
            <w:vAlign w:val="center"/>
          </w:tcPr>
          <w:p w:rsidR="00760952" w:rsidRDefault="00760952">
            <w:pPr>
              <w:ind w:firstLine="480"/>
              <w:rPr>
                <w:sz w:val="24"/>
                <w:szCs w:val="21"/>
              </w:rPr>
            </w:pPr>
            <w:r>
              <w:rPr>
                <w:rFonts w:hint="eastAsia"/>
                <w:sz w:val="24"/>
                <w:szCs w:val="21"/>
              </w:rPr>
              <w:t>第十五条</w:t>
            </w:r>
            <w:r>
              <w:rPr>
                <w:rFonts w:hint="eastAsia"/>
                <w:sz w:val="24"/>
                <w:szCs w:val="21"/>
              </w:rPr>
              <w:t xml:space="preserve"> </w:t>
            </w:r>
            <w:r>
              <w:rPr>
                <w:rFonts w:hint="eastAsia"/>
                <w:sz w:val="24"/>
                <w:szCs w:val="21"/>
              </w:rPr>
              <w:t>专利权质押期间，出质人未提交质权人同意其放弃该专利权</w:t>
            </w:r>
            <w:r>
              <w:rPr>
                <w:rFonts w:hint="eastAsia"/>
                <w:sz w:val="24"/>
                <w:szCs w:val="21"/>
              </w:rPr>
              <w:lastRenderedPageBreak/>
              <w:t>的证明材料的，国家知识产权局不予办理专利权放弃手续。</w:t>
            </w:r>
          </w:p>
        </w:tc>
        <w:tc>
          <w:tcPr>
            <w:tcW w:w="4536" w:type="dxa"/>
          </w:tcPr>
          <w:p w:rsidR="00760952" w:rsidRDefault="001A2A1D" w:rsidP="001A2A1D">
            <w:pPr>
              <w:ind w:firstLineChars="133" w:firstLine="320"/>
              <w:rPr>
                <w:color w:val="FF0000"/>
                <w:sz w:val="24"/>
                <w:szCs w:val="21"/>
              </w:rPr>
            </w:pPr>
            <w:r>
              <w:rPr>
                <w:rFonts w:hint="eastAsia"/>
                <w:b/>
                <w:bCs/>
                <w:sz w:val="24"/>
                <w:szCs w:val="21"/>
              </w:rPr>
              <w:lastRenderedPageBreak/>
              <w:t>第十七</w:t>
            </w:r>
            <w:r w:rsidR="00760952">
              <w:rPr>
                <w:rFonts w:hint="eastAsia"/>
                <w:b/>
                <w:bCs/>
                <w:sz w:val="24"/>
                <w:szCs w:val="21"/>
              </w:rPr>
              <w:t>条</w:t>
            </w:r>
            <w:r w:rsidR="00760952">
              <w:rPr>
                <w:rFonts w:hint="eastAsia"/>
                <w:b/>
                <w:bCs/>
                <w:sz w:val="24"/>
                <w:szCs w:val="21"/>
              </w:rPr>
              <w:t xml:space="preserve"> </w:t>
            </w:r>
            <w:r w:rsidR="00760952">
              <w:rPr>
                <w:rFonts w:hint="eastAsia"/>
                <w:sz w:val="24"/>
                <w:szCs w:val="21"/>
              </w:rPr>
              <w:t>专利权质押期间，出质人未提交质权人同意其放弃该专利权的证明材</w:t>
            </w:r>
            <w:r w:rsidR="00760952">
              <w:rPr>
                <w:rFonts w:hint="eastAsia"/>
                <w:sz w:val="24"/>
                <w:szCs w:val="21"/>
              </w:rPr>
              <w:lastRenderedPageBreak/>
              <w:t>料的，国家知识产权局不予办理专利权放弃手续。</w:t>
            </w:r>
          </w:p>
        </w:tc>
        <w:tc>
          <w:tcPr>
            <w:tcW w:w="5103" w:type="dxa"/>
            <w:vAlign w:val="center"/>
          </w:tcPr>
          <w:p w:rsidR="00760952" w:rsidRDefault="00760952">
            <w:pPr>
              <w:ind w:firstLineChars="83" w:firstLine="199"/>
              <w:rPr>
                <w:color w:val="FF0000"/>
                <w:sz w:val="24"/>
                <w:szCs w:val="21"/>
              </w:rPr>
            </w:pPr>
            <w:r>
              <w:rPr>
                <w:rFonts w:hint="eastAsia"/>
                <w:sz w:val="24"/>
                <w:szCs w:val="21"/>
              </w:rPr>
              <w:lastRenderedPageBreak/>
              <w:t>。</w:t>
            </w:r>
          </w:p>
        </w:tc>
      </w:tr>
      <w:tr w:rsidR="00760952" w:rsidTr="00AF6C9C">
        <w:tc>
          <w:tcPr>
            <w:tcW w:w="4077" w:type="dxa"/>
            <w:shd w:val="clear" w:color="auto" w:fill="auto"/>
            <w:vAlign w:val="center"/>
          </w:tcPr>
          <w:p w:rsidR="00760952" w:rsidRDefault="00760952" w:rsidP="00112D2F">
            <w:pPr>
              <w:ind w:firstLine="480"/>
              <w:rPr>
                <w:sz w:val="24"/>
                <w:szCs w:val="21"/>
              </w:rPr>
            </w:pPr>
            <w:r>
              <w:rPr>
                <w:rFonts w:hint="eastAsia"/>
                <w:sz w:val="24"/>
                <w:szCs w:val="21"/>
              </w:rPr>
              <w:lastRenderedPageBreak/>
              <w:t>第十六条</w:t>
            </w:r>
            <w:r>
              <w:rPr>
                <w:rFonts w:hint="eastAsia"/>
                <w:sz w:val="24"/>
                <w:szCs w:val="21"/>
              </w:rPr>
              <w:t xml:space="preserve"> </w:t>
            </w:r>
            <w:r>
              <w:rPr>
                <w:rFonts w:hint="eastAsia"/>
                <w:sz w:val="24"/>
                <w:szCs w:val="21"/>
              </w:rPr>
              <w:t>专利权质押期间，出质人未提交质权人同意转让或者许可实施该专利权的证明材料的，国家知识产权局不予办理专利权转让登记手续或者专利实施合同备案手续。</w:t>
            </w:r>
          </w:p>
          <w:p w:rsidR="00760952" w:rsidRDefault="00760952" w:rsidP="00112D2F">
            <w:pPr>
              <w:ind w:firstLine="480"/>
              <w:rPr>
                <w:sz w:val="24"/>
                <w:szCs w:val="21"/>
              </w:rPr>
            </w:pPr>
            <w:r>
              <w:rPr>
                <w:rFonts w:hint="eastAsia"/>
                <w:sz w:val="24"/>
                <w:szCs w:val="21"/>
              </w:rPr>
              <w:t>出质人转让或者许可他人实施出质的专利权的，出质人所得的转让费、许可费应当向质权人提前清偿债务或者提存。</w:t>
            </w:r>
          </w:p>
        </w:tc>
        <w:tc>
          <w:tcPr>
            <w:tcW w:w="4536" w:type="dxa"/>
          </w:tcPr>
          <w:p w:rsidR="00760952" w:rsidRDefault="001A2A1D" w:rsidP="00112D2F">
            <w:pPr>
              <w:ind w:firstLineChars="150" w:firstLine="361"/>
              <w:rPr>
                <w:sz w:val="24"/>
                <w:szCs w:val="21"/>
              </w:rPr>
            </w:pPr>
            <w:r>
              <w:rPr>
                <w:rFonts w:hint="eastAsia"/>
                <w:b/>
                <w:sz w:val="24"/>
                <w:szCs w:val="21"/>
              </w:rPr>
              <w:t>第十八</w:t>
            </w:r>
            <w:r w:rsidR="00760952">
              <w:rPr>
                <w:rFonts w:hint="eastAsia"/>
                <w:b/>
                <w:sz w:val="24"/>
                <w:szCs w:val="21"/>
              </w:rPr>
              <w:t>条</w:t>
            </w:r>
            <w:r w:rsidR="00760952">
              <w:rPr>
                <w:rFonts w:hint="eastAsia"/>
                <w:sz w:val="24"/>
                <w:szCs w:val="21"/>
              </w:rPr>
              <w:t xml:space="preserve"> </w:t>
            </w:r>
            <w:r w:rsidR="00760952">
              <w:rPr>
                <w:rFonts w:hint="eastAsia"/>
                <w:sz w:val="24"/>
                <w:szCs w:val="21"/>
              </w:rPr>
              <w:t>专利权质押期间，出质人未提交质权人同意转让或者许可实施该专利权的证明材料的，国家知识产权局不予办理专利权转让登记手续或者专利实施合同备案手续。</w:t>
            </w:r>
          </w:p>
          <w:p w:rsidR="00760952" w:rsidRPr="00D9786E" w:rsidRDefault="00760952">
            <w:pPr>
              <w:ind w:firstLine="480"/>
              <w:rPr>
                <w:bCs/>
                <w:sz w:val="24"/>
                <w:szCs w:val="21"/>
              </w:rPr>
            </w:pPr>
            <w:r w:rsidRPr="00D9786E">
              <w:rPr>
                <w:rFonts w:hint="eastAsia"/>
                <w:bCs/>
                <w:sz w:val="24"/>
                <w:szCs w:val="21"/>
              </w:rPr>
              <w:t>出质人转让或者许可他人实施出质的专利权的，出质人所得的转让费、许可费应当向质权人提前清偿债务或者提存。</w:t>
            </w:r>
          </w:p>
          <w:p w:rsidR="00760952" w:rsidRDefault="00760952">
            <w:pPr>
              <w:ind w:firstLine="480"/>
              <w:rPr>
                <w:color w:val="FF0000"/>
                <w:sz w:val="24"/>
                <w:szCs w:val="21"/>
              </w:rPr>
            </w:pPr>
          </w:p>
        </w:tc>
        <w:tc>
          <w:tcPr>
            <w:tcW w:w="5103" w:type="dxa"/>
            <w:vAlign w:val="center"/>
          </w:tcPr>
          <w:p w:rsidR="00760952" w:rsidRDefault="00760952">
            <w:pPr>
              <w:ind w:firstLine="480"/>
              <w:rPr>
                <w:sz w:val="24"/>
                <w:szCs w:val="21"/>
              </w:rPr>
            </w:pPr>
          </w:p>
          <w:p w:rsidR="00760952" w:rsidRDefault="00760952">
            <w:pPr>
              <w:ind w:firstLine="480"/>
              <w:rPr>
                <w:sz w:val="24"/>
                <w:szCs w:val="21"/>
              </w:rPr>
            </w:pPr>
          </w:p>
          <w:p w:rsidR="00760952" w:rsidRDefault="00760952">
            <w:pPr>
              <w:ind w:firstLine="480"/>
              <w:rPr>
                <w:sz w:val="24"/>
                <w:szCs w:val="21"/>
              </w:rPr>
            </w:pPr>
          </w:p>
          <w:p w:rsidR="00760952" w:rsidRDefault="00760952">
            <w:pPr>
              <w:ind w:firstLine="480"/>
              <w:rPr>
                <w:sz w:val="24"/>
                <w:szCs w:val="21"/>
              </w:rPr>
            </w:pPr>
          </w:p>
          <w:p w:rsidR="00760952" w:rsidRDefault="00760952">
            <w:pPr>
              <w:ind w:firstLine="480"/>
              <w:rPr>
                <w:sz w:val="24"/>
                <w:szCs w:val="21"/>
              </w:rPr>
            </w:pPr>
          </w:p>
          <w:p w:rsidR="00760952" w:rsidRDefault="00760952" w:rsidP="00D9786E">
            <w:pPr>
              <w:ind w:firstLine="0"/>
              <w:rPr>
                <w:sz w:val="24"/>
                <w:szCs w:val="21"/>
              </w:rPr>
            </w:pPr>
          </w:p>
          <w:p w:rsidR="00760952" w:rsidRDefault="00760952">
            <w:pPr>
              <w:ind w:firstLine="480"/>
              <w:rPr>
                <w:sz w:val="24"/>
                <w:szCs w:val="21"/>
              </w:rPr>
            </w:pPr>
          </w:p>
        </w:tc>
      </w:tr>
      <w:tr w:rsidR="00760952" w:rsidTr="00AF6C9C">
        <w:tc>
          <w:tcPr>
            <w:tcW w:w="4077" w:type="dxa"/>
            <w:shd w:val="clear" w:color="auto" w:fill="auto"/>
            <w:vAlign w:val="center"/>
          </w:tcPr>
          <w:p w:rsidR="00760952" w:rsidRDefault="00760952">
            <w:pPr>
              <w:ind w:firstLine="480"/>
              <w:rPr>
                <w:sz w:val="24"/>
                <w:szCs w:val="21"/>
              </w:rPr>
            </w:pPr>
            <w:r>
              <w:rPr>
                <w:rFonts w:hint="eastAsia"/>
                <w:sz w:val="24"/>
                <w:szCs w:val="21"/>
              </w:rPr>
              <w:t>第十七条</w:t>
            </w:r>
            <w:r>
              <w:rPr>
                <w:rFonts w:hint="eastAsia"/>
                <w:sz w:val="24"/>
                <w:szCs w:val="21"/>
              </w:rPr>
              <w:t xml:space="preserve"> </w:t>
            </w:r>
            <w:r>
              <w:rPr>
                <w:rFonts w:hint="eastAsia"/>
                <w:sz w:val="24"/>
                <w:szCs w:val="21"/>
              </w:rPr>
              <w:t>专利权质押期间，当事人的姓名或者名称、地址、被担保的主债权种类及数额或者质押担保的范</w:t>
            </w:r>
            <w:r>
              <w:rPr>
                <w:rFonts w:hint="eastAsia"/>
                <w:sz w:val="24"/>
                <w:szCs w:val="21"/>
              </w:rPr>
              <w:lastRenderedPageBreak/>
              <w:t>围发生变更的，当事人应当自变更之日起</w:t>
            </w:r>
            <w:r>
              <w:rPr>
                <w:rFonts w:hint="eastAsia"/>
                <w:sz w:val="24"/>
                <w:szCs w:val="21"/>
              </w:rPr>
              <w:t>30</w:t>
            </w:r>
            <w:r>
              <w:rPr>
                <w:rFonts w:hint="eastAsia"/>
                <w:sz w:val="24"/>
                <w:szCs w:val="21"/>
              </w:rPr>
              <w:t>日内持变更协议、</w:t>
            </w:r>
            <w:r>
              <w:rPr>
                <w:rFonts w:hint="eastAsia"/>
                <w:b/>
                <w:bCs/>
                <w:sz w:val="24"/>
                <w:szCs w:val="21"/>
              </w:rPr>
              <w:t>原《专利权质押登记通知书》</w:t>
            </w:r>
            <w:r>
              <w:rPr>
                <w:rFonts w:hint="eastAsia"/>
                <w:sz w:val="24"/>
                <w:szCs w:val="21"/>
              </w:rPr>
              <w:t>和其他有关文件，向国家知识产权局办理专利权质押登记变更手续。</w:t>
            </w:r>
          </w:p>
        </w:tc>
        <w:tc>
          <w:tcPr>
            <w:tcW w:w="4536" w:type="dxa"/>
          </w:tcPr>
          <w:p w:rsidR="00760952" w:rsidRDefault="00760952">
            <w:pPr>
              <w:ind w:firstLine="480"/>
              <w:rPr>
                <w:sz w:val="24"/>
                <w:szCs w:val="21"/>
              </w:rPr>
            </w:pPr>
          </w:p>
        </w:tc>
        <w:tc>
          <w:tcPr>
            <w:tcW w:w="5103" w:type="dxa"/>
            <w:vAlign w:val="center"/>
          </w:tcPr>
          <w:p w:rsidR="00760952" w:rsidRDefault="00760952">
            <w:pPr>
              <w:ind w:firstLine="480"/>
              <w:rPr>
                <w:sz w:val="24"/>
                <w:szCs w:val="21"/>
              </w:rPr>
            </w:pPr>
            <w:r>
              <w:rPr>
                <w:rFonts w:hint="eastAsia"/>
                <w:sz w:val="24"/>
                <w:szCs w:val="21"/>
              </w:rPr>
              <w:t>为了登记手续类条款的归类，调整至第十三条。</w:t>
            </w:r>
          </w:p>
        </w:tc>
      </w:tr>
      <w:tr w:rsidR="00760952" w:rsidTr="00AF6C9C">
        <w:tc>
          <w:tcPr>
            <w:tcW w:w="4077" w:type="dxa"/>
            <w:shd w:val="clear" w:color="auto" w:fill="auto"/>
            <w:vAlign w:val="center"/>
          </w:tcPr>
          <w:p w:rsidR="00760952" w:rsidRDefault="00760952">
            <w:pPr>
              <w:ind w:firstLine="480"/>
              <w:rPr>
                <w:sz w:val="24"/>
                <w:szCs w:val="21"/>
              </w:rPr>
            </w:pPr>
            <w:r>
              <w:rPr>
                <w:rFonts w:hint="eastAsia"/>
                <w:sz w:val="24"/>
                <w:szCs w:val="21"/>
              </w:rPr>
              <w:lastRenderedPageBreak/>
              <w:t>第十八条</w:t>
            </w:r>
            <w:r>
              <w:rPr>
                <w:rFonts w:hint="eastAsia"/>
                <w:sz w:val="24"/>
                <w:szCs w:val="21"/>
              </w:rPr>
              <w:t xml:space="preserve"> </w:t>
            </w:r>
            <w:r>
              <w:rPr>
                <w:rFonts w:hint="eastAsia"/>
                <w:sz w:val="24"/>
                <w:szCs w:val="21"/>
              </w:rPr>
              <w:t>有下列情形之一的，当事人应当持《专利权质押登记通知书》以及相关证明文件，向国家知识产权局办理质押登记注销手续：</w:t>
            </w:r>
          </w:p>
          <w:p w:rsidR="00760952" w:rsidRDefault="00760952">
            <w:pPr>
              <w:ind w:firstLine="480"/>
              <w:rPr>
                <w:sz w:val="24"/>
                <w:szCs w:val="21"/>
              </w:rPr>
            </w:pPr>
            <w:r>
              <w:rPr>
                <w:rFonts w:hint="eastAsia"/>
                <w:sz w:val="24"/>
                <w:szCs w:val="21"/>
              </w:rPr>
              <w:t>（一）债务人按期履行债务或者出质人提前清偿所担保的债务的；</w:t>
            </w:r>
          </w:p>
          <w:p w:rsidR="00760952" w:rsidRDefault="00760952">
            <w:pPr>
              <w:ind w:firstLine="480"/>
              <w:rPr>
                <w:sz w:val="24"/>
                <w:szCs w:val="21"/>
              </w:rPr>
            </w:pPr>
            <w:r>
              <w:rPr>
                <w:rFonts w:hint="eastAsia"/>
                <w:sz w:val="24"/>
                <w:szCs w:val="21"/>
              </w:rPr>
              <w:t>（二）质权已经实现的；</w:t>
            </w:r>
          </w:p>
          <w:p w:rsidR="00760952" w:rsidRDefault="00760952">
            <w:pPr>
              <w:ind w:firstLine="480"/>
              <w:rPr>
                <w:sz w:val="24"/>
                <w:szCs w:val="21"/>
              </w:rPr>
            </w:pPr>
            <w:r>
              <w:rPr>
                <w:rFonts w:hint="eastAsia"/>
                <w:sz w:val="24"/>
                <w:szCs w:val="21"/>
              </w:rPr>
              <w:t>（三）质权人放弃质权的；</w:t>
            </w:r>
          </w:p>
          <w:p w:rsidR="00760952" w:rsidRDefault="00760952">
            <w:pPr>
              <w:ind w:firstLine="480"/>
              <w:rPr>
                <w:sz w:val="24"/>
                <w:szCs w:val="21"/>
              </w:rPr>
            </w:pPr>
            <w:r>
              <w:rPr>
                <w:rFonts w:hint="eastAsia"/>
                <w:sz w:val="24"/>
                <w:szCs w:val="21"/>
              </w:rPr>
              <w:t>（四）因主合同无效、被撤销致</w:t>
            </w:r>
            <w:r>
              <w:rPr>
                <w:rFonts w:hint="eastAsia"/>
                <w:sz w:val="24"/>
                <w:szCs w:val="21"/>
              </w:rPr>
              <w:lastRenderedPageBreak/>
              <w:t>使质押合同无效、被撤销的；</w:t>
            </w:r>
          </w:p>
          <w:p w:rsidR="00760952" w:rsidRDefault="00760952">
            <w:pPr>
              <w:ind w:firstLine="480"/>
              <w:rPr>
                <w:sz w:val="24"/>
                <w:szCs w:val="21"/>
              </w:rPr>
            </w:pPr>
            <w:r>
              <w:rPr>
                <w:rFonts w:hint="eastAsia"/>
                <w:sz w:val="24"/>
                <w:szCs w:val="21"/>
              </w:rPr>
              <w:t>（五）法律规定质权消灭的其他情形。</w:t>
            </w:r>
          </w:p>
          <w:p w:rsidR="00760952" w:rsidRDefault="00760952">
            <w:pPr>
              <w:ind w:firstLine="480"/>
              <w:rPr>
                <w:sz w:val="24"/>
                <w:szCs w:val="21"/>
              </w:rPr>
            </w:pPr>
            <w:r>
              <w:rPr>
                <w:rFonts w:hint="eastAsia"/>
                <w:sz w:val="24"/>
                <w:szCs w:val="21"/>
              </w:rPr>
              <w:t>国家知识产权局收到注销登记申请后，经审核，向当事人发出《专利权质押登记注销通知书》。专利权质押登记的</w:t>
            </w:r>
            <w:proofErr w:type="gramStart"/>
            <w:r>
              <w:rPr>
                <w:rFonts w:hint="eastAsia"/>
                <w:sz w:val="24"/>
                <w:szCs w:val="21"/>
              </w:rPr>
              <w:t>效力自</w:t>
            </w:r>
            <w:proofErr w:type="gramEnd"/>
            <w:r>
              <w:rPr>
                <w:rFonts w:hint="eastAsia"/>
                <w:sz w:val="24"/>
                <w:szCs w:val="21"/>
              </w:rPr>
              <w:t>注销之日起终止。</w:t>
            </w:r>
          </w:p>
        </w:tc>
        <w:tc>
          <w:tcPr>
            <w:tcW w:w="4536" w:type="dxa"/>
          </w:tcPr>
          <w:p w:rsidR="00760952" w:rsidRDefault="00760952">
            <w:pPr>
              <w:ind w:firstLine="480"/>
              <w:rPr>
                <w:sz w:val="24"/>
                <w:szCs w:val="21"/>
              </w:rPr>
            </w:pPr>
          </w:p>
        </w:tc>
        <w:tc>
          <w:tcPr>
            <w:tcW w:w="5103" w:type="dxa"/>
            <w:vAlign w:val="center"/>
          </w:tcPr>
          <w:p w:rsidR="00760952" w:rsidRDefault="00760952">
            <w:pPr>
              <w:ind w:firstLine="480"/>
              <w:rPr>
                <w:sz w:val="24"/>
                <w:szCs w:val="21"/>
              </w:rPr>
            </w:pPr>
            <w:r>
              <w:rPr>
                <w:rFonts w:hint="eastAsia"/>
                <w:sz w:val="24"/>
                <w:szCs w:val="21"/>
              </w:rPr>
              <w:t>为了登记手续类条款的归类，调整至第十四条。</w:t>
            </w:r>
          </w:p>
        </w:tc>
      </w:tr>
      <w:tr w:rsidR="00760952" w:rsidTr="00AF6C9C">
        <w:tc>
          <w:tcPr>
            <w:tcW w:w="4077" w:type="dxa"/>
            <w:shd w:val="clear" w:color="auto" w:fill="auto"/>
            <w:vAlign w:val="center"/>
          </w:tcPr>
          <w:p w:rsidR="00760952" w:rsidRDefault="00760952">
            <w:pPr>
              <w:ind w:firstLine="480"/>
              <w:rPr>
                <w:sz w:val="24"/>
                <w:szCs w:val="21"/>
              </w:rPr>
            </w:pPr>
            <w:r>
              <w:rPr>
                <w:rFonts w:hint="eastAsia"/>
                <w:sz w:val="24"/>
                <w:szCs w:val="21"/>
              </w:rPr>
              <w:lastRenderedPageBreak/>
              <w:t>第十九条专利权在质押期间被宣告无效或者终止的，国家知识产权局应当通知质权人。</w:t>
            </w:r>
          </w:p>
        </w:tc>
        <w:tc>
          <w:tcPr>
            <w:tcW w:w="4536" w:type="dxa"/>
          </w:tcPr>
          <w:p w:rsidR="00760952" w:rsidRDefault="00760952">
            <w:pPr>
              <w:ind w:firstLine="480"/>
              <w:rPr>
                <w:sz w:val="24"/>
                <w:szCs w:val="21"/>
              </w:rPr>
            </w:pPr>
          </w:p>
        </w:tc>
        <w:tc>
          <w:tcPr>
            <w:tcW w:w="5103" w:type="dxa"/>
            <w:vAlign w:val="center"/>
          </w:tcPr>
          <w:p w:rsidR="00760952" w:rsidRDefault="00760952">
            <w:pPr>
              <w:ind w:firstLine="480"/>
              <w:rPr>
                <w:sz w:val="24"/>
                <w:szCs w:val="21"/>
              </w:rPr>
            </w:pPr>
          </w:p>
        </w:tc>
      </w:tr>
      <w:tr w:rsidR="00760952" w:rsidTr="00AF6C9C">
        <w:tc>
          <w:tcPr>
            <w:tcW w:w="4077" w:type="dxa"/>
            <w:shd w:val="clear" w:color="auto" w:fill="auto"/>
            <w:vAlign w:val="center"/>
          </w:tcPr>
          <w:p w:rsidR="00760952" w:rsidRDefault="00760952">
            <w:pPr>
              <w:ind w:firstLine="480"/>
              <w:rPr>
                <w:sz w:val="24"/>
                <w:szCs w:val="21"/>
              </w:rPr>
            </w:pPr>
            <w:r>
              <w:rPr>
                <w:rFonts w:hint="eastAsia"/>
                <w:sz w:val="24"/>
                <w:szCs w:val="21"/>
              </w:rPr>
              <w:t>第二十条</w:t>
            </w:r>
            <w:r>
              <w:rPr>
                <w:rFonts w:hint="eastAsia"/>
                <w:sz w:val="24"/>
                <w:szCs w:val="21"/>
              </w:rPr>
              <w:t xml:space="preserve"> </w:t>
            </w:r>
            <w:r>
              <w:rPr>
                <w:rFonts w:hint="eastAsia"/>
                <w:b/>
                <w:bCs/>
                <w:color w:val="0C0C0C"/>
                <w:sz w:val="24"/>
                <w:szCs w:val="21"/>
              </w:rPr>
              <w:t>专利权人没有按照规定缴纳已经质押的专利权的年费的</w:t>
            </w:r>
            <w:r>
              <w:rPr>
                <w:rFonts w:hint="eastAsia"/>
                <w:sz w:val="24"/>
                <w:szCs w:val="21"/>
              </w:rPr>
              <w:t>，国家知识产权局应当在向专利权人发出缴费通知书的同时通知质权人。</w:t>
            </w:r>
          </w:p>
        </w:tc>
        <w:tc>
          <w:tcPr>
            <w:tcW w:w="4536" w:type="dxa"/>
          </w:tcPr>
          <w:p w:rsidR="00760952" w:rsidRPr="00DE5012" w:rsidRDefault="00F7507F">
            <w:pPr>
              <w:ind w:firstLine="480"/>
              <w:rPr>
                <w:b/>
                <w:bCs/>
                <w:color w:val="0C0C0C"/>
                <w:sz w:val="24"/>
                <w:szCs w:val="21"/>
              </w:rPr>
            </w:pPr>
            <w:r w:rsidRPr="00DE5012">
              <w:rPr>
                <w:rFonts w:hint="eastAsia"/>
                <w:b/>
                <w:bCs/>
                <w:color w:val="0C0C0C"/>
                <w:sz w:val="24"/>
                <w:szCs w:val="21"/>
              </w:rPr>
              <w:t>第十九</w:t>
            </w:r>
            <w:r w:rsidR="00416882" w:rsidRPr="00DE5012">
              <w:rPr>
                <w:rFonts w:hint="eastAsia"/>
                <w:b/>
                <w:bCs/>
                <w:color w:val="0C0C0C"/>
                <w:sz w:val="24"/>
                <w:szCs w:val="21"/>
              </w:rPr>
              <w:t>条</w:t>
            </w:r>
            <w:r w:rsidR="00416882" w:rsidRPr="00DE5012">
              <w:rPr>
                <w:rFonts w:hint="eastAsia"/>
                <w:b/>
                <w:bCs/>
                <w:color w:val="0C0C0C"/>
                <w:sz w:val="24"/>
                <w:szCs w:val="21"/>
              </w:rPr>
              <w:t xml:space="preserve"> </w:t>
            </w:r>
            <w:r w:rsidR="00760952" w:rsidRPr="00DE5012">
              <w:rPr>
                <w:rFonts w:hint="eastAsia"/>
                <w:b/>
                <w:bCs/>
                <w:color w:val="0C0C0C"/>
                <w:sz w:val="24"/>
                <w:szCs w:val="21"/>
              </w:rPr>
              <w:t>专利权质押期间，出现以下情形的，国家知识产权局应当及时通知质权人：</w:t>
            </w:r>
          </w:p>
          <w:p w:rsidR="00760952" w:rsidRPr="00DE5012" w:rsidRDefault="00760952" w:rsidP="00DE5012">
            <w:pPr>
              <w:ind w:firstLine="480"/>
              <w:rPr>
                <w:b/>
                <w:bCs/>
                <w:color w:val="0C0C0C"/>
                <w:sz w:val="24"/>
                <w:szCs w:val="21"/>
              </w:rPr>
            </w:pPr>
            <w:r w:rsidRPr="00DE5012">
              <w:rPr>
                <w:rFonts w:hint="eastAsia"/>
                <w:b/>
                <w:bCs/>
                <w:color w:val="0C0C0C"/>
                <w:sz w:val="24"/>
                <w:szCs w:val="21"/>
              </w:rPr>
              <w:t>（一）被宣告无效或者终止的；</w:t>
            </w:r>
          </w:p>
          <w:p w:rsidR="00760952" w:rsidRPr="00DE5012" w:rsidRDefault="006D4692" w:rsidP="00DE5012">
            <w:pPr>
              <w:ind w:firstLine="480"/>
              <w:rPr>
                <w:b/>
                <w:bCs/>
                <w:color w:val="0C0C0C"/>
                <w:sz w:val="24"/>
                <w:szCs w:val="21"/>
              </w:rPr>
            </w:pPr>
            <w:r>
              <w:rPr>
                <w:rFonts w:hint="eastAsia"/>
                <w:b/>
                <w:bCs/>
                <w:color w:val="0C0C0C"/>
                <w:sz w:val="24"/>
                <w:szCs w:val="21"/>
              </w:rPr>
              <w:lastRenderedPageBreak/>
              <w:t>（二</w:t>
            </w:r>
            <w:r w:rsidR="00760952" w:rsidRPr="00DE5012">
              <w:rPr>
                <w:rFonts w:hint="eastAsia"/>
                <w:b/>
                <w:bCs/>
                <w:color w:val="0C0C0C"/>
                <w:sz w:val="24"/>
                <w:szCs w:val="21"/>
              </w:rPr>
              <w:t>）专利年费未按照规定时间缴纳的；</w:t>
            </w:r>
          </w:p>
          <w:p w:rsidR="00760952" w:rsidRPr="00DE5012" w:rsidRDefault="006D4692" w:rsidP="00DE5012">
            <w:pPr>
              <w:ind w:firstLine="480"/>
              <w:rPr>
                <w:b/>
                <w:bCs/>
                <w:color w:val="0C0C0C"/>
                <w:sz w:val="24"/>
                <w:szCs w:val="21"/>
              </w:rPr>
            </w:pPr>
            <w:r>
              <w:rPr>
                <w:rFonts w:hint="eastAsia"/>
                <w:b/>
                <w:bCs/>
                <w:color w:val="0C0C0C"/>
                <w:sz w:val="24"/>
                <w:szCs w:val="21"/>
              </w:rPr>
              <w:t>（三</w:t>
            </w:r>
            <w:r w:rsidR="00760952" w:rsidRPr="00DE5012">
              <w:rPr>
                <w:rFonts w:hint="eastAsia"/>
                <w:b/>
                <w:bCs/>
                <w:color w:val="0C0C0C"/>
                <w:sz w:val="24"/>
                <w:szCs w:val="21"/>
              </w:rPr>
              <w:t>）因专利权的归属发生纠纷已请求国家知识产权局中止有关程序，或者人民法院裁定对专利权采取保全措施的。</w:t>
            </w:r>
          </w:p>
          <w:p w:rsidR="00144A79" w:rsidRPr="00144A79" w:rsidRDefault="00144A79" w:rsidP="00144A79">
            <w:pPr>
              <w:ind w:firstLineChars="150" w:firstLine="361"/>
              <w:rPr>
                <w:b/>
                <w:color w:val="FF0000"/>
                <w:sz w:val="24"/>
                <w:szCs w:val="21"/>
              </w:rPr>
            </w:pPr>
          </w:p>
        </w:tc>
        <w:tc>
          <w:tcPr>
            <w:tcW w:w="5103" w:type="dxa"/>
            <w:vAlign w:val="center"/>
          </w:tcPr>
          <w:p w:rsidR="00416882" w:rsidRPr="00DE5012" w:rsidRDefault="00522772" w:rsidP="00DE5012">
            <w:pPr>
              <w:ind w:firstLine="480"/>
              <w:rPr>
                <w:sz w:val="24"/>
                <w:szCs w:val="21"/>
              </w:rPr>
            </w:pPr>
            <w:r w:rsidRPr="00DE5012">
              <w:rPr>
                <w:rFonts w:hint="eastAsia"/>
                <w:sz w:val="24"/>
                <w:szCs w:val="21"/>
              </w:rPr>
              <w:lastRenderedPageBreak/>
              <w:t>原第十九条、第二十</w:t>
            </w:r>
            <w:r w:rsidR="00416882" w:rsidRPr="00DE5012">
              <w:rPr>
                <w:rFonts w:hint="eastAsia"/>
                <w:sz w:val="24"/>
                <w:szCs w:val="21"/>
              </w:rPr>
              <w:t>条合成一条，均为完成质权登记后，新出现专利权已丧失或可能丧失的情形。</w:t>
            </w:r>
          </w:p>
          <w:p w:rsidR="00760952" w:rsidRDefault="00760952" w:rsidP="00E84853">
            <w:pPr>
              <w:ind w:firstLine="480"/>
              <w:rPr>
                <w:b/>
                <w:color w:val="FF0000"/>
                <w:sz w:val="24"/>
                <w:szCs w:val="21"/>
              </w:rPr>
            </w:pPr>
            <w:r w:rsidRPr="00DE5012">
              <w:rPr>
                <w:rFonts w:hint="eastAsia"/>
                <w:sz w:val="24"/>
                <w:szCs w:val="21"/>
              </w:rPr>
              <w:t>调研中</w:t>
            </w:r>
            <w:r w:rsidR="00ED02E6" w:rsidRPr="00DE5012">
              <w:rPr>
                <w:rFonts w:hint="eastAsia"/>
                <w:sz w:val="24"/>
                <w:szCs w:val="21"/>
              </w:rPr>
              <w:t>，</w:t>
            </w:r>
            <w:r w:rsidRPr="00DE5012">
              <w:rPr>
                <w:rFonts w:hint="eastAsia"/>
                <w:sz w:val="24"/>
                <w:szCs w:val="21"/>
              </w:rPr>
              <w:t>银行作为质权人反映，希望国家</w:t>
            </w:r>
            <w:r w:rsidRPr="00DE5012">
              <w:rPr>
                <w:rFonts w:hint="eastAsia"/>
                <w:sz w:val="24"/>
                <w:szCs w:val="21"/>
              </w:rPr>
              <w:lastRenderedPageBreak/>
              <w:t>知</w:t>
            </w:r>
            <w:r w:rsidR="006D4692">
              <w:rPr>
                <w:rFonts w:hint="eastAsia"/>
                <w:sz w:val="24"/>
                <w:szCs w:val="21"/>
              </w:rPr>
              <w:t>识产权局及时主动提供专利权已丧失或可能丧失的预警信息。（</w:t>
            </w:r>
            <w:proofErr w:type="gramStart"/>
            <w:r w:rsidR="006D4692">
              <w:rPr>
                <w:rFonts w:hint="eastAsia"/>
                <w:sz w:val="24"/>
                <w:szCs w:val="21"/>
              </w:rPr>
              <w:t>一</w:t>
            </w:r>
            <w:proofErr w:type="gramEnd"/>
            <w:r w:rsidR="006D4692">
              <w:rPr>
                <w:rFonts w:hint="eastAsia"/>
                <w:sz w:val="24"/>
                <w:szCs w:val="21"/>
              </w:rPr>
              <w:t>）（二）为原办法已有的情形，（三</w:t>
            </w:r>
            <w:r w:rsidR="003B44F7">
              <w:rPr>
                <w:rFonts w:hint="eastAsia"/>
                <w:sz w:val="24"/>
                <w:szCs w:val="21"/>
              </w:rPr>
              <w:t>）为本次修改新增，</w:t>
            </w:r>
            <w:r w:rsidRPr="00DE5012">
              <w:rPr>
                <w:rFonts w:hint="eastAsia"/>
                <w:sz w:val="24"/>
                <w:szCs w:val="21"/>
              </w:rPr>
              <w:t>体现</w:t>
            </w:r>
            <w:r w:rsidR="003B44F7">
              <w:rPr>
                <w:rFonts w:hint="eastAsia"/>
                <w:sz w:val="24"/>
                <w:szCs w:val="21"/>
              </w:rPr>
              <w:t>了</w:t>
            </w:r>
            <w:r w:rsidRPr="00DE5012">
              <w:rPr>
                <w:rFonts w:hint="eastAsia"/>
                <w:sz w:val="24"/>
                <w:szCs w:val="21"/>
              </w:rPr>
              <w:t>国家知识产权局优化服务的举措。</w:t>
            </w:r>
          </w:p>
        </w:tc>
      </w:tr>
      <w:tr w:rsidR="00760952" w:rsidTr="00AF6C9C">
        <w:tc>
          <w:tcPr>
            <w:tcW w:w="4077" w:type="dxa"/>
            <w:vAlign w:val="center"/>
          </w:tcPr>
          <w:p w:rsidR="00760952" w:rsidRDefault="00760952">
            <w:pPr>
              <w:ind w:firstLine="480"/>
              <w:rPr>
                <w:sz w:val="24"/>
                <w:szCs w:val="21"/>
              </w:rPr>
            </w:pPr>
          </w:p>
        </w:tc>
        <w:tc>
          <w:tcPr>
            <w:tcW w:w="4536" w:type="dxa"/>
          </w:tcPr>
          <w:p w:rsidR="003B44F7" w:rsidRDefault="00F7507F" w:rsidP="003B44F7">
            <w:pPr>
              <w:ind w:firstLine="482"/>
              <w:rPr>
                <w:b/>
                <w:bCs/>
                <w:color w:val="0C0C0C"/>
                <w:sz w:val="24"/>
                <w:szCs w:val="21"/>
              </w:rPr>
            </w:pPr>
            <w:r>
              <w:rPr>
                <w:rFonts w:hint="eastAsia"/>
                <w:b/>
                <w:bCs/>
                <w:color w:val="0C0C0C"/>
                <w:sz w:val="24"/>
                <w:szCs w:val="21"/>
              </w:rPr>
              <w:t>第二十</w:t>
            </w:r>
            <w:r w:rsidR="00760952">
              <w:rPr>
                <w:rFonts w:hint="eastAsia"/>
                <w:b/>
                <w:bCs/>
                <w:color w:val="0C0C0C"/>
                <w:sz w:val="24"/>
                <w:szCs w:val="21"/>
              </w:rPr>
              <w:t>条</w:t>
            </w:r>
            <w:r w:rsidR="00760952">
              <w:rPr>
                <w:rFonts w:hint="eastAsia"/>
                <w:b/>
                <w:bCs/>
                <w:color w:val="0C0C0C"/>
                <w:sz w:val="24"/>
                <w:szCs w:val="21"/>
              </w:rPr>
              <w:t xml:space="preserve"> </w:t>
            </w:r>
            <w:r w:rsidR="00377150">
              <w:rPr>
                <w:rFonts w:hint="eastAsia"/>
                <w:b/>
                <w:bCs/>
                <w:color w:val="0C0C0C"/>
                <w:sz w:val="24"/>
                <w:szCs w:val="21"/>
              </w:rPr>
              <w:t>当事人可以</w:t>
            </w:r>
            <w:r w:rsidR="008D3A94">
              <w:rPr>
                <w:rFonts w:hint="eastAsia"/>
                <w:b/>
                <w:bCs/>
                <w:color w:val="0C0C0C"/>
                <w:sz w:val="24"/>
                <w:szCs w:val="21"/>
              </w:rPr>
              <w:t>按照国家知识产权局有关规定，</w:t>
            </w:r>
            <w:r w:rsidR="003B44F7">
              <w:rPr>
                <w:rFonts w:hint="eastAsia"/>
                <w:b/>
                <w:bCs/>
                <w:color w:val="0C0C0C"/>
                <w:sz w:val="24"/>
                <w:szCs w:val="21"/>
              </w:rPr>
              <w:t>选择以告知</w:t>
            </w:r>
            <w:r w:rsidR="0034394B">
              <w:rPr>
                <w:rFonts w:hint="eastAsia"/>
                <w:b/>
                <w:bCs/>
                <w:color w:val="0C0C0C"/>
                <w:sz w:val="24"/>
                <w:szCs w:val="21"/>
              </w:rPr>
              <w:t>承诺方式办理专利权质押登记相关</w:t>
            </w:r>
            <w:r w:rsidR="00F522CF">
              <w:rPr>
                <w:rFonts w:hint="eastAsia"/>
                <w:b/>
                <w:bCs/>
                <w:color w:val="0C0C0C"/>
                <w:sz w:val="24"/>
                <w:szCs w:val="21"/>
              </w:rPr>
              <w:t>手续</w:t>
            </w:r>
            <w:r w:rsidR="008D3A94">
              <w:rPr>
                <w:rFonts w:hint="eastAsia"/>
                <w:b/>
                <w:bCs/>
                <w:color w:val="0C0C0C"/>
                <w:sz w:val="24"/>
                <w:szCs w:val="21"/>
              </w:rPr>
              <w:t>。</w:t>
            </w:r>
          </w:p>
          <w:p w:rsidR="00760952" w:rsidRPr="003B44F7" w:rsidRDefault="003B44F7" w:rsidP="003B44F7">
            <w:pPr>
              <w:ind w:firstLine="482"/>
              <w:rPr>
                <w:b/>
                <w:bCs/>
                <w:color w:val="0C0C0C"/>
                <w:sz w:val="24"/>
                <w:szCs w:val="21"/>
              </w:rPr>
            </w:pPr>
            <w:r>
              <w:rPr>
                <w:rFonts w:hint="eastAsia"/>
                <w:b/>
                <w:bCs/>
                <w:color w:val="0C0C0C"/>
                <w:sz w:val="24"/>
                <w:szCs w:val="21"/>
              </w:rPr>
              <w:t>国家知识产权</w:t>
            </w:r>
            <w:proofErr w:type="gramStart"/>
            <w:r>
              <w:rPr>
                <w:rFonts w:hint="eastAsia"/>
                <w:b/>
                <w:bCs/>
                <w:color w:val="0C0C0C"/>
                <w:sz w:val="24"/>
                <w:szCs w:val="21"/>
              </w:rPr>
              <w:t>局</w:t>
            </w:r>
            <w:r w:rsidR="00760952" w:rsidRPr="00DE5012">
              <w:rPr>
                <w:rFonts w:hint="eastAsia"/>
                <w:b/>
                <w:bCs/>
                <w:color w:val="0C0C0C"/>
                <w:sz w:val="24"/>
                <w:szCs w:val="21"/>
              </w:rPr>
              <w:t>必要</w:t>
            </w:r>
            <w:proofErr w:type="gramEnd"/>
            <w:r w:rsidR="00760952" w:rsidRPr="00DE5012">
              <w:rPr>
                <w:rFonts w:hint="eastAsia"/>
                <w:b/>
                <w:bCs/>
                <w:color w:val="0C0C0C"/>
                <w:sz w:val="24"/>
                <w:szCs w:val="21"/>
              </w:rPr>
              <w:t>时</w:t>
            </w:r>
            <w:r w:rsidR="00760952" w:rsidRPr="00DE5012">
              <w:rPr>
                <w:b/>
                <w:bCs/>
                <w:color w:val="0C0C0C"/>
                <w:sz w:val="24"/>
                <w:szCs w:val="21"/>
              </w:rPr>
              <w:t>对</w:t>
            </w:r>
            <w:r w:rsidR="00760952" w:rsidRPr="00DE5012">
              <w:rPr>
                <w:rFonts w:hint="eastAsia"/>
                <w:b/>
                <w:bCs/>
                <w:color w:val="0C0C0C"/>
                <w:sz w:val="24"/>
                <w:szCs w:val="21"/>
              </w:rPr>
              <w:t>当事人的</w:t>
            </w:r>
            <w:r w:rsidR="00760952" w:rsidRPr="00DE5012">
              <w:rPr>
                <w:b/>
                <w:bCs/>
                <w:color w:val="0C0C0C"/>
                <w:sz w:val="24"/>
                <w:szCs w:val="21"/>
              </w:rPr>
              <w:t>承诺内容是否属实进行</w:t>
            </w:r>
            <w:r w:rsidR="00760952" w:rsidRPr="00DE5012">
              <w:rPr>
                <w:rFonts w:hint="eastAsia"/>
                <w:b/>
                <w:bCs/>
                <w:color w:val="0C0C0C"/>
                <w:sz w:val="24"/>
                <w:szCs w:val="21"/>
              </w:rPr>
              <w:t>核实</w:t>
            </w:r>
            <w:r>
              <w:rPr>
                <w:rFonts w:hint="eastAsia"/>
                <w:b/>
                <w:bCs/>
                <w:color w:val="0C0C0C"/>
                <w:sz w:val="24"/>
                <w:szCs w:val="21"/>
              </w:rPr>
              <w:t>，</w:t>
            </w:r>
            <w:r w:rsidR="00760952">
              <w:rPr>
                <w:b/>
                <w:bCs/>
                <w:color w:val="0C0C0C"/>
                <w:sz w:val="24"/>
                <w:szCs w:val="21"/>
              </w:rPr>
              <w:t>发现承诺内容</w:t>
            </w:r>
            <w:r w:rsidR="00760952">
              <w:rPr>
                <w:rFonts w:hint="eastAsia"/>
                <w:b/>
                <w:bCs/>
                <w:color w:val="0C0C0C"/>
                <w:sz w:val="24"/>
                <w:szCs w:val="21"/>
              </w:rPr>
              <w:t>与</w:t>
            </w:r>
            <w:r w:rsidR="00760952">
              <w:rPr>
                <w:b/>
                <w:bCs/>
                <w:color w:val="0C0C0C"/>
                <w:sz w:val="24"/>
                <w:szCs w:val="21"/>
              </w:rPr>
              <w:t>实际情况不符的，应当</w:t>
            </w:r>
            <w:r w:rsidR="00760952">
              <w:rPr>
                <w:rFonts w:hint="eastAsia"/>
                <w:b/>
                <w:bCs/>
                <w:color w:val="0C0C0C"/>
                <w:sz w:val="24"/>
                <w:szCs w:val="21"/>
              </w:rPr>
              <w:t>向当事人发出通知，</w:t>
            </w:r>
            <w:r w:rsidR="00760952">
              <w:rPr>
                <w:b/>
                <w:bCs/>
                <w:color w:val="0C0C0C"/>
                <w:sz w:val="24"/>
                <w:szCs w:val="21"/>
              </w:rPr>
              <w:t>要求限期</w:t>
            </w:r>
            <w:r w:rsidR="008E6EA1">
              <w:rPr>
                <w:rFonts w:hint="eastAsia"/>
                <w:b/>
                <w:bCs/>
                <w:color w:val="0C0C0C"/>
                <w:sz w:val="24"/>
                <w:szCs w:val="21"/>
              </w:rPr>
              <w:t>整改；</w:t>
            </w:r>
            <w:r w:rsidR="00760952">
              <w:rPr>
                <w:rFonts w:hint="eastAsia"/>
                <w:b/>
                <w:bCs/>
                <w:color w:val="0C0C0C"/>
                <w:sz w:val="24"/>
                <w:szCs w:val="21"/>
              </w:rPr>
              <w:t>逾期拒不整改或者整改后仍不符合条件的，国家知识产权局</w:t>
            </w:r>
            <w:r w:rsidR="00760952">
              <w:rPr>
                <w:rFonts w:hint="eastAsia"/>
                <w:b/>
                <w:bCs/>
                <w:color w:val="0C0C0C"/>
                <w:sz w:val="24"/>
                <w:szCs w:val="21"/>
              </w:rPr>
              <w:lastRenderedPageBreak/>
              <w:t>应当撤销以承诺内容为前提的决定，并按照相关规定采取失信惩戒等处理措施。</w:t>
            </w:r>
          </w:p>
        </w:tc>
        <w:tc>
          <w:tcPr>
            <w:tcW w:w="5103" w:type="dxa"/>
            <w:vAlign w:val="center"/>
          </w:tcPr>
          <w:p w:rsidR="003B44F7" w:rsidRPr="003B44F7" w:rsidRDefault="003B44F7" w:rsidP="008E6EA1">
            <w:pPr>
              <w:ind w:firstLineChars="200" w:firstLine="480"/>
              <w:rPr>
                <w:sz w:val="24"/>
                <w:szCs w:val="21"/>
              </w:rPr>
            </w:pPr>
            <w:r w:rsidRPr="00AC0FA4">
              <w:rPr>
                <w:rFonts w:hint="eastAsia"/>
                <w:sz w:val="24"/>
                <w:szCs w:val="21"/>
              </w:rPr>
              <w:lastRenderedPageBreak/>
              <w:t>国家知识产权局一次性书面告知证明义务、证明内容以及不实承诺的法律责任，当事人选择用告知承诺方</w:t>
            </w:r>
            <w:r>
              <w:rPr>
                <w:rFonts w:hint="eastAsia"/>
                <w:sz w:val="24"/>
                <w:szCs w:val="21"/>
              </w:rPr>
              <w:t>式、书面承诺已经符合相关要求并愿意承担相应法律责任的，</w:t>
            </w:r>
            <w:r w:rsidR="00793F9C">
              <w:rPr>
                <w:rFonts w:hint="eastAsia"/>
                <w:sz w:val="24"/>
                <w:szCs w:val="21"/>
              </w:rPr>
              <w:t>有关</w:t>
            </w:r>
            <w:r w:rsidR="00793F9C" w:rsidRPr="00AC0FA4">
              <w:rPr>
                <w:rFonts w:hint="eastAsia"/>
                <w:sz w:val="24"/>
                <w:szCs w:val="21"/>
              </w:rPr>
              <w:t>材料</w:t>
            </w:r>
            <w:r>
              <w:rPr>
                <w:rFonts w:hint="eastAsia"/>
                <w:sz w:val="24"/>
                <w:szCs w:val="21"/>
              </w:rPr>
              <w:t>不再索要</w:t>
            </w:r>
            <w:r w:rsidRPr="00AC0FA4">
              <w:rPr>
                <w:rFonts w:hint="eastAsia"/>
                <w:sz w:val="24"/>
                <w:szCs w:val="21"/>
              </w:rPr>
              <w:t>。</w:t>
            </w:r>
            <w:r w:rsidR="00256BD1">
              <w:rPr>
                <w:rFonts w:hint="eastAsia"/>
                <w:sz w:val="24"/>
                <w:szCs w:val="21"/>
              </w:rPr>
              <w:t>告知承诺的</w:t>
            </w:r>
            <w:r w:rsidR="00AD70CC">
              <w:rPr>
                <w:rFonts w:hint="eastAsia"/>
                <w:sz w:val="24"/>
                <w:szCs w:val="21"/>
              </w:rPr>
              <w:t>具体</w:t>
            </w:r>
            <w:r w:rsidR="00256BD1">
              <w:rPr>
                <w:rFonts w:hint="eastAsia"/>
                <w:sz w:val="24"/>
                <w:szCs w:val="21"/>
              </w:rPr>
              <w:t>办理</w:t>
            </w:r>
            <w:r w:rsidR="00AD70CC">
              <w:rPr>
                <w:rFonts w:hint="eastAsia"/>
                <w:sz w:val="24"/>
                <w:szCs w:val="21"/>
              </w:rPr>
              <w:t>方式</w:t>
            </w:r>
            <w:r w:rsidR="00256BD1">
              <w:rPr>
                <w:rFonts w:hint="eastAsia"/>
                <w:sz w:val="24"/>
                <w:szCs w:val="21"/>
              </w:rPr>
              <w:t>、可以不再提交的材料</w:t>
            </w:r>
            <w:r w:rsidR="00793F9C">
              <w:rPr>
                <w:rFonts w:hint="eastAsia"/>
                <w:sz w:val="24"/>
                <w:szCs w:val="21"/>
              </w:rPr>
              <w:t>清单</w:t>
            </w:r>
            <w:r w:rsidR="00256BD1">
              <w:rPr>
                <w:rFonts w:hint="eastAsia"/>
                <w:sz w:val="24"/>
                <w:szCs w:val="21"/>
              </w:rPr>
              <w:t>，国家知识产权局将另行具体规定。</w:t>
            </w:r>
          </w:p>
          <w:p w:rsidR="00760952" w:rsidRDefault="00760952" w:rsidP="008E6EA1">
            <w:pPr>
              <w:ind w:firstLineChars="200" w:firstLine="480"/>
              <w:rPr>
                <w:color w:val="0C0C0C"/>
                <w:sz w:val="24"/>
                <w:szCs w:val="21"/>
              </w:rPr>
            </w:pPr>
            <w:r>
              <w:rPr>
                <w:rFonts w:hint="eastAsia"/>
                <w:color w:val="0C0C0C"/>
                <w:sz w:val="24"/>
                <w:szCs w:val="21"/>
              </w:rPr>
              <w:t>告知承诺制度在简化了登记审批流程中各</w:t>
            </w:r>
            <w:r>
              <w:rPr>
                <w:rFonts w:hint="eastAsia"/>
                <w:color w:val="0C0C0C"/>
                <w:sz w:val="24"/>
                <w:szCs w:val="21"/>
              </w:rPr>
              <w:lastRenderedPageBreak/>
              <w:t>类证明材料手续的同时，对申请人承诺的事中事后监管提</w:t>
            </w:r>
            <w:r w:rsidR="008163D0">
              <w:rPr>
                <w:rFonts w:hint="eastAsia"/>
                <w:color w:val="0C0C0C"/>
                <w:sz w:val="24"/>
                <w:szCs w:val="21"/>
              </w:rPr>
              <w:t>出了更高要求，如果出现不实现象，将会给当事人带来</w:t>
            </w:r>
            <w:r w:rsidR="008E6EA1">
              <w:rPr>
                <w:rFonts w:hint="eastAsia"/>
                <w:color w:val="0C0C0C"/>
                <w:sz w:val="24"/>
                <w:szCs w:val="21"/>
              </w:rPr>
              <w:t>风险，因此</w:t>
            </w:r>
            <w:r>
              <w:rPr>
                <w:rFonts w:hint="eastAsia"/>
                <w:color w:val="0C0C0C"/>
                <w:sz w:val="24"/>
                <w:szCs w:val="21"/>
              </w:rPr>
              <w:t>有必要增加针对承诺中的失信行为明确惩戒的规定。</w:t>
            </w:r>
          </w:p>
          <w:p w:rsidR="00760952" w:rsidRDefault="00760952" w:rsidP="00DE5012">
            <w:pPr>
              <w:ind w:firstLine="480"/>
              <w:rPr>
                <w:b/>
                <w:color w:val="FF0000"/>
                <w:sz w:val="24"/>
                <w:szCs w:val="21"/>
              </w:rPr>
            </w:pPr>
          </w:p>
        </w:tc>
      </w:tr>
      <w:tr w:rsidR="00760952" w:rsidTr="00AF6C9C">
        <w:tc>
          <w:tcPr>
            <w:tcW w:w="4077" w:type="dxa"/>
            <w:vAlign w:val="center"/>
          </w:tcPr>
          <w:p w:rsidR="00760952" w:rsidRDefault="00760952">
            <w:pPr>
              <w:ind w:firstLine="480"/>
              <w:rPr>
                <w:sz w:val="24"/>
                <w:szCs w:val="21"/>
              </w:rPr>
            </w:pPr>
            <w:r>
              <w:rPr>
                <w:rFonts w:hint="eastAsia"/>
                <w:sz w:val="24"/>
                <w:szCs w:val="21"/>
              </w:rPr>
              <w:lastRenderedPageBreak/>
              <w:t>第二十一条</w:t>
            </w:r>
            <w:r>
              <w:rPr>
                <w:rFonts w:hint="eastAsia"/>
                <w:sz w:val="24"/>
                <w:szCs w:val="21"/>
              </w:rPr>
              <w:t xml:space="preserve"> </w:t>
            </w:r>
            <w:r>
              <w:rPr>
                <w:rFonts w:hint="eastAsia"/>
                <w:sz w:val="24"/>
                <w:szCs w:val="21"/>
              </w:rPr>
              <w:t>本办法由国家知识产权局负责解释。</w:t>
            </w:r>
          </w:p>
        </w:tc>
        <w:tc>
          <w:tcPr>
            <w:tcW w:w="4536" w:type="dxa"/>
          </w:tcPr>
          <w:p w:rsidR="00760952" w:rsidRDefault="00226849">
            <w:pPr>
              <w:ind w:firstLine="480"/>
              <w:rPr>
                <w:sz w:val="24"/>
                <w:szCs w:val="21"/>
              </w:rPr>
            </w:pPr>
            <w:r w:rsidRPr="00654F55">
              <w:rPr>
                <w:rFonts w:hint="eastAsia"/>
                <w:sz w:val="24"/>
                <w:szCs w:val="21"/>
              </w:rPr>
              <w:t>第二十</w:t>
            </w:r>
            <w:r w:rsidR="00F7507F" w:rsidRPr="00654F55">
              <w:rPr>
                <w:rFonts w:hint="eastAsia"/>
                <w:sz w:val="24"/>
                <w:szCs w:val="21"/>
              </w:rPr>
              <w:t>一</w:t>
            </w:r>
            <w:r w:rsidR="00760952" w:rsidRPr="00654F55">
              <w:rPr>
                <w:rFonts w:hint="eastAsia"/>
                <w:sz w:val="24"/>
                <w:szCs w:val="21"/>
              </w:rPr>
              <w:t>条</w:t>
            </w:r>
            <w:r w:rsidR="00760952" w:rsidRPr="00654F55">
              <w:rPr>
                <w:rFonts w:hint="eastAsia"/>
                <w:sz w:val="24"/>
                <w:szCs w:val="21"/>
              </w:rPr>
              <w:t xml:space="preserve"> </w:t>
            </w:r>
            <w:r w:rsidR="00760952">
              <w:rPr>
                <w:rFonts w:hint="eastAsia"/>
                <w:sz w:val="24"/>
                <w:szCs w:val="21"/>
              </w:rPr>
              <w:t>本办法由国家知识产权局负责解释。</w:t>
            </w:r>
          </w:p>
        </w:tc>
        <w:tc>
          <w:tcPr>
            <w:tcW w:w="5103" w:type="dxa"/>
            <w:vAlign w:val="center"/>
          </w:tcPr>
          <w:p w:rsidR="00760952" w:rsidRDefault="00760952">
            <w:pPr>
              <w:ind w:firstLine="480"/>
              <w:rPr>
                <w:sz w:val="24"/>
                <w:szCs w:val="21"/>
              </w:rPr>
            </w:pPr>
          </w:p>
        </w:tc>
      </w:tr>
      <w:tr w:rsidR="00760952" w:rsidTr="00AF6C9C">
        <w:tc>
          <w:tcPr>
            <w:tcW w:w="4077" w:type="dxa"/>
            <w:vAlign w:val="center"/>
          </w:tcPr>
          <w:p w:rsidR="00760952" w:rsidRDefault="00760952">
            <w:pPr>
              <w:ind w:firstLine="480"/>
              <w:rPr>
                <w:sz w:val="24"/>
                <w:szCs w:val="21"/>
              </w:rPr>
            </w:pPr>
            <w:r>
              <w:rPr>
                <w:rFonts w:hint="eastAsia"/>
                <w:sz w:val="24"/>
                <w:szCs w:val="21"/>
              </w:rPr>
              <w:t>第二十二条</w:t>
            </w:r>
            <w:r>
              <w:rPr>
                <w:rFonts w:hint="eastAsia"/>
                <w:sz w:val="24"/>
                <w:szCs w:val="21"/>
              </w:rPr>
              <w:t xml:space="preserve"> </w:t>
            </w:r>
            <w:r>
              <w:rPr>
                <w:rFonts w:hint="eastAsia"/>
                <w:sz w:val="24"/>
                <w:szCs w:val="21"/>
              </w:rPr>
              <w:t>本办法</w:t>
            </w:r>
            <w:bookmarkStart w:id="1" w:name="_Hlk37106953"/>
            <w:r>
              <w:rPr>
                <w:rFonts w:hint="eastAsia"/>
                <w:sz w:val="24"/>
                <w:szCs w:val="21"/>
              </w:rPr>
              <w:t>自</w:t>
            </w:r>
            <w:r>
              <w:rPr>
                <w:rFonts w:hint="eastAsia"/>
                <w:sz w:val="24"/>
                <w:szCs w:val="21"/>
              </w:rPr>
              <w:t>2010</w:t>
            </w:r>
            <w:r>
              <w:rPr>
                <w:rFonts w:hint="eastAsia"/>
                <w:sz w:val="24"/>
                <w:szCs w:val="21"/>
              </w:rPr>
              <w:t>年</w:t>
            </w:r>
            <w:r>
              <w:rPr>
                <w:rFonts w:hint="eastAsia"/>
                <w:sz w:val="24"/>
                <w:szCs w:val="21"/>
              </w:rPr>
              <w:t>10</w:t>
            </w:r>
            <w:r>
              <w:rPr>
                <w:rFonts w:hint="eastAsia"/>
                <w:sz w:val="24"/>
                <w:szCs w:val="21"/>
              </w:rPr>
              <w:t>月</w:t>
            </w:r>
            <w:r>
              <w:rPr>
                <w:rFonts w:hint="eastAsia"/>
                <w:sz w:val="24"/>
                <w:szCs w:val="21"/>
              </w:rPr>
              <w:t>1</w:t>
            </w:r>
            <w:r>
              <w:rPr>
                <w:rFonts w:hint="eastAsia"/>
                <w:sz w:val="24"/>
                <w:szCs w:val="21"/>
              </w:rPr>
              <w:t>日起施行</w:t>
            </w:r>
            <w:bookmarkEnd w:id="1"/>
            <w:r>
              <w:rPr>
                <w:rFonts w:hint="eastAsia"/>
                <w:sz w:val="24"/>
                <w:szCs w:val="21"/>
              </w:rPr>
              <w:t>。</w:t>
            </w:r>
            <w:r>
              <w:rPr>
                <w:rFonts w:hint="eastAsia"/>
                <w:sz w:val="24"/>
                <w:szCs w:val="21"/>
              </w:rPr>
              <w:t>1996</w:t>
            </w:r>
            <w:r>
              <w:rPr>
                <w:rFonts w:hint="eastAsia"/>
                <w:sz w:val="24"/>
                <w:szCs w:val="21"/>
              </w:rPr>
              <w:t>年</w:t>
            </w:r>
            <w:r>
              <w:rPr>
                <w:rFonts w:hint="eastAsia"/>
                <w:sz w:val="24"/>
                <w:szCs w:val="21"/>
              </w:rPr>
              <w:t>9</w:t>
            </w:r>
            <w:r>
              <w:rPr>
                <w:rFonts w:hint="eastAsia"/>
                <w:sz w:val="24"/>
                <w:szCs w:val="21"/>
              </w:rPr>
              <w:t>月</w:t>
            </w:r>
            <w:r>
              <w:rPr>
                <w:rFonts w:hint="eastAsia"/>
                <w:sz w:val="24"/>
                <w:szCs w:val="21"/>
              </w:rPr>
              <w:t>19</w:t>
            </w:r>
            <w:r>
              <w:rPr>
                <w:rFonts w:hint="eastAsia"/>
                <w:sz w:val="24"/>
                <w:szCs w:val="21"/>
              </w:rPr>
              <w:t>日中华人民共和国专利局令第八号发布的《专利权质押合同登记管理暂行办法》同时废止。</w:t>
            </w:r>
          </w:p>
        </w:tc>
        <w:tc>
          <w:tcPr>
            <w:tcW w:w="4536" w:type="dxa"/>
          </w:tcPr>
          <w:p w:rsidR="00760952" w:rsidRDefault="00F7507F" w:rsidP="000B4B51">
            <w:pPr>
              <w:ind w:firstLine="480"/>
              <w:rPr>
                <w:sz w:val="24"/>
                <w:szCs w:val="21"/>
              </w:rPr>
            </w:pPr>
            <w:r w:rsidRPr="00C7408C">
              <w:rPr>
                <w:rFonts w:hint="eastAsia"/>
                <w:bCs/>
                <w:sz w:val="24"/>
                <w:szCs w:val="21"/>
              </w:rPr>
              <w:t>第二十二</w:t>
            </w:r>
            <w:r w:rsidR="00760952" w:rsidRPr="00C7408C">
              <w:rPr>
                <w:rFonts w:hint="eastAsia"/>
                <w:bCs/>
                <w:sz w:val="24"/>
                <w:szCs w:val="21"/>
              </w:rPr>
              <w:t>条</w:t>
            </w:r>
            <w:r w:rsidR="00760952">
              <w:rPr>
                <w:rFonts w:hint="eastAsia"/>
                <w:b/>
                <w:bCs/>
                <w:sz w:val="24"/>
                <w:szCs w:val="21"/>
              </w:rPr>
              <w:t xml:space="preserve"> </w:t>
            </w:r>
            <w:r w:rsidR="00760952">
              <w:rPr>
                <w:rFonts w:hint="eastAsia"/>
                <w:sz w:val="24"/>
                <w:szCs w:val="21"/>
              </w:rPr>
              <w:t>本办法自</w:t>
            </w:r>
            <w:r w:rsidR="00760952">
              <w:rPr>
                <w:rFonts w:hint="eastAsia"/>
                <w:sz w:val="24"/>
                <w:szCs w:val="21"/>
                <w:u w:val="single"/>
              </w:rPr>
              <w:t xml:space="preserve">   </w:t>
            </w:r>
            <w:r w:rsidR="00760952">
              <w:rPr>
                <w:rFonts w:hint="eastAsia"/>
                <w:b/>
                <w:bCs/>
                <w:sz w:val="24"/>
                <w:szCs w:val="21"/>
              </w:rPr>
              <w:t>年</w:t>
            </w:r>
            <w:r w:rsidR="00760952">
              <w:rPr>
                <w:rFonts w:hint="eastAsia"/>
                <w:b/>
                <w:bCs/>
                <w:sz w:val="24"/>
                <w:szCs w:val="21"/>
                <w:u w:val="single"/>
              </w:rPr>
              <w:t xml:space="preserve">  </w:t>
            </w:r>
            <w:r w:rsidR="00760952">
              <w:rPr>
                <w:rFonts w:hint="eastAsia"/>
                <w:b/>
                <w:bCs/>
                <w:sz w:val="24"/>
                <w:szCs w:val="21"/>
              </w:rPr>
              <w:t>月</w:t>
            </w:r>
            <w:r w:rsidR="00760952">
              <w:rPr>
                <w:rFonts w:hint="eastAsia"/>
                <w:b/>
                <w:bCs/>
                <w:sz w:val="24"/>
                <w:szCs w:val="21"/>
                <w:u w:val="single"/>
              </w:rPr>
              <w:t xml:space="preserve">  </w:t>
            </w:r>
            <w:r w:rsidR="00760952">
              <w:rPr>
                <w:rFonts w:hint="eastAsia"/>
                <w:b/>
                <w:bCs/>
                <w:sz w:val="24"/>
                <w:szCs w:val="21"/>
              </w:rPr>
              <w:t>日</w:t>
            </w:r>
            <w:r w:rsidR="00760952">
              <w:rPr>
                <w:rFonts w:hint="eastAsia"/>
                <w:sz w:val="24"/>
                <w:szCs w:val="21"/>
              </w:rPr>
              <w:t>起施行。</w:t>
            </w:r>
          </w:p>
        </w:tc>
        <w:tc>
          <w:tcPr>
            <w:tcW w:w="5103" w:type="dxa"/>
            <w:vAlign w:val="center"/>
          </w:tcPr>
          <w:p w:rsidR="00760952" w:rsidRDefault="00760952">
            <w:pPr>
              <w:ind w:firstLine="480"/>
              <w:rPr>
                <w:sz w:val="24"/>
                <w:szCs w:val="21"/>
              </w:rPr>
            </w:pPr>
          </w:p>
        </w:tc>
      </w:tr>
    </w:tbl>
    <w:p w:rsidR="00075E62" w:rsidRDefault="00075E62">
      <w:pPr>
        <w:widowControl/>
        <w:spacing w:line="240" w:lineRule="auto"/>
        <w:ind w:firstLine="0"/>
        <w:jc w:val="left"/>
        <w:sectPr w:rsidR="00075E62">
          <w:headerReference w:type="even" r:id="rId7"/>
          <w:headerReference w:type="default" r:id="rId8"/>
          <w:footerReference w:type="even" r:id="rId9"/>
          <w:footerReference w:type="default" r:id="rId10"/>
          <w:headerReference w:type="first" r:id="rId11"/>
          <w:footerReference w:type="first" r:id="rId12"/>
          <w:pgSz w:w="16838" w:h="11906" w:orient="landscape"/>
          <w:pgMar w:top="1800" w:right="1440" w:bottom="1800" w:left="1440" w:header="851" w:footer="992" w:gutter="0"/>
          <w:cols w:space="720"/>
          <w:docGrid w:type="lines" w:linePitch="381"/>
        </w:sectPr>
      </w:pPr>
    </w:p>
    <w:p w:rsidR="00075E62" w:rsidRPr="00112D2F" w:rsidRDefault="00075E62" w:rsidP="001E3166">
      <w:pPr>
        <w:ind w:firstLine="0"/>
        <w:rPr>
          <w:rFonts w:hAnsi="宋体" w:cs="宋体"/>
          <w:sz w:val="32"/>
          <w:szCs w:val="32"/>
        </w:rPr>
      </w:pPr>
    </w:p>
    <w:sectPr w:rsidR="00075E62" w:rsidRPr="00112D2F" w:rsidSect="00D7423D">
      <w:footerReference w:type="default" r:id="rId13"/>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86F" w:rsidRDefault="0000386F" w:rsidP="00075E62">
      <w:pPr>
        <w:spacing w:line="240" w:lineRule="auto"/>
      </w:pPr>
      <w:r>
        <w:separator/>
      </w:r>
    </w:p>
  </w:endnote>
  <w:endnote w:type="continuationSeparator" w:id="0">
    <w:p w:rsidR="0000386F" w:rsidRDefault="0000386F" w:rsidP="00075E6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E62" w:rsidRDefault="00075E62">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E62" w:rsidRDefault="00165ECC">
    <w:pPr>
      <w:pStyle w:val="a4"/>
      <w:ind w:firstLine="360"/>
      <w:jc w:val="center"/>
    </w:pPr>
    <w:r w:rsidRPr="00165ECC">
      <w:fldChar w:fldCharType="begin"/>
    </w:r>
    <w:r w:rsidR="002832A5">
      <w:instrText xml:space="preserve"> PAGE   \* MERGEFORMAT </w:instrText>
    </w:r>
    <w:r w:rsidRPr="00165ECC">
      <w:fldChar w:fldCharType="separate"/>
    </w:r>
    <w:r w:rsidR="008E6EA1" w:rsidRPr="008E6EA1">
      <w:rPr>
        <w:noProof/>
        <w:lang w:val="zh-CN"/>
      </w:rPr>
      <w:t>18</w:t>
    </w:r>
    <w:r>
      <w:rPr>
        <w:noProof/>
        <w:lang w:val="zh-CN"/>
      </w:rPr>
      <w:fldChar w:fldCharType="end"/>
    </w:r>
  </w:p>
  <w:p w:rsidR="00075E62" w:rsidRDefault="00075E62">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E62" w:rsidRDefault="00075E62">
    <w:pPr>
      <w:pStyle w:val="a4"/>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E62" w:rsidRDefault="00165ECC">
    <w:pPr>
      <w:pStyle w:val="a4"/>
    </w:pPr>
    <w:r>
      <w:pict>
        <v:shapetype id="_x0000_t202" coordsize="21600,21600" o:spt="202" path="m,l,21600r21600,l21600,xe">
          <v:stroke joinstyle="miter"/>
          <v:path gradientshapeok="t" o:connecttype="rect"/>
        </v:shapetype>
        <v:shape id="文本框 1" o:spid="_x0000_s3073" type="#_x0000_t202" style="position:absolute;left:0;text-align:left;margin-left:0;margin-top:0;width:2in;height:2in;z-index:251657728;mso-wrap-style:none;mso-position-horizontal:center;mso-position-horizontal-relative:margin" filled="f" stroked="f">
          <v:fill o:detectmouseclick="t"/>
          <v:textbox style="mso-fit-shape-to-text:t" inset="0,0,0,0">
            <w:txbxContent>
              <w:p w:rsidR="00075E62" w:rsidRDefault="00165ECC">
                <w:pPr>
                  <w:pStyle w:val="a4"/>
                </w:pPr>
                <w:r>
                  <w:fldChar w:fldCharType="begin"/>
                </w:r>
                <w:r w:rsidR="002832A5">
                  <w:instrText xml:space="preserve"> PAGE  \* MERGEFORMAT </w:instrText>
                </w:r>
                <w:r>
                  <w:fldChar w:fldCharType="separate"/>
                </w:r>
                <w:r w:rsidR="008E6EA1">
                  <w:rPr>
                    <w:noProof/>
                  </w:rPr>
                  <w:t>20</w:t>
                </w:r>
                <w:r>
                  <w:rPr>
                    <w:noProof/>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86F" w:rsidRDefault="0000386F" w:rsidP="00075E62">
      <w:pPr>
        <w:spacing w:line="240" w:lineRule="auto"/>
      </w:pPr>
      <w:r>
        <w:separator/>
      </w:r>
    </w:p>
  </w:footnote>
  <w:footnote w:type="continuationSeparator" w:id="0">
    <w:p w:rsidR="0000386F" w:rsidRDefault="0000386F" w:rsidP="00075E6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E62" w:rsidRDefault="00075E62">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E62" w:rsidRDefault="00075E62">
    <w:pPr>
      <w:pStyle w:val="a5"/>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E62" w:rsidRDefault="00075E62">
    <w:pPr>
      <w:pStyle w:val="a5"/>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6082"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270B"/>
    <w:rsid w:val="00000BE6"/>
    <w:rsid w:val="0000386F"/>
    <w:rsid w:val="00005157"/>
    <w:rsid w:val="000145AA"/>
    <w:rsid w:val="00025113"/>
    <w:rsid w:val="00032FFD"/>
    <w:rsid w:val="00047A2B"/>
    <w:rsid w:val="00060563"/>
    <w:rsid w:val="00074FD2"/>
    <w:rsid w:val="00075E62"/>
    <w:rsid w:val="000811F3"/>
    <w:rsid w:val="00083C90"/>
    <w:rsid w:val="000925FC"/>
    <w:rsid w:val="0009661D"/>
    <w:rsid w:val="000A06B6"/>
    <w:rsid w:val="000A4693"/>
    <w:rsid w:val="000B26B2"/>
    <w:rsid w:val="000B4B51"/>
    <w:rsid w:val="000C7356"/>
    <w:rsid w:val="000D0265"/>
    <w:rsid w:val="000D0828"/>
    <w:rsid w:val="000E58A4"/>
    <w:rsid w:val="00112D2F"/>
    <w:rsid w:val="00122D57"/>
    <w:rsid w:val="001274ED"/>
    <w:rsid w:val="00144A79"/>
    <w:rsid w:val="001460C1"/>
    <w:rsid w:val="00147C7F"/>
    <w:rsid w:val="0015041A"/>
    <w:rsid w:val="0015601F"/>
    <w:rsid w:val="00165ECC"/>
    <w:rsid w:val="00187C49"/>
    <w:rsid w:val="0019166A"/>
    <w:rsid w:val="0019734E"/>
    <w:rsid w:val="001A2A1D"/>
    <w:rsid w:val="001B28B2"/>
    <w:rsid w:val="001B2FDE"/>
    <w:rsid w:val="001B4324"/>
    <w:rsid w:val="001B7CD5"/>
    <w:rsid w:val="001C6BFA"/>
    <w:rsid w:val="001D0686"/>
    <w:rsid w:val="001D0C96"/>
    <w:rsid w:val="001E3166"/>
    <w:rsid w:val="001F675A"/>
    <w:rsid w:val="001F6DFA"/>
    <w:rsid w:val="002146D6"/>
    <w:rsid w:val="00214E4D"/>
    <w:rsid w:val="00217810"/>
    <w:rsid w:val="0022653F"/>
    <w:rsid w:val="00226849"/>
    <w:rsid w:val="0023335E"/>
    <w:rsid w:val="00237FA4"/>
    <w:rsid w:val="00256BD1"/>
    <w:rsid w:val="00264769"/>
    <w:rsid w:val="00265F5B"/>
    <w:rsid w:val="00274276"/>
    <w:rsid w:val="00275E9B"/>
    <w:rsid w:val="002832A5"/>
    <w:rsid w:val="00286564"/>
    <w:rsid w:val="002911F6"/>
    <w:rsid w:val="002975A9"/>
    <w:rsid w:val="002A0D53"/>
    <w:rsid w:val="002A49A9"/>
    <w:rsid w:val="002A54E6"/>
    <w:rsid w:val="002A7844"/>
    <w:rsid w:val="002B0AEF"/>
    <w:rsid w:val="002B2055"/>
    <w:rsid w:val="002B40B8"/>
    <w:rsid w:val="002B7964"/>
    <w:rsid w:val="002D06BA"/>
    <w:rsid w:val="002D19AF"/>
    <w:rsid w:val="002D41B2"/>
    <w:rsid w:val="002F0E40"/>
    <w:rsid w:val="00300FB3"/>
    <w:rsid w:val="00301AA9"/>
    <w:rsid w:val="00320D30"/>
    <w:rsid w:val="00322A3B"/>
    <w:rsid w:val="003370E4"/>
    <w:rsid w:val="00341CE7"/>
    <w:rsid w:val="003438F8"/>
    <w:rsid w:val="0034394B"/>
    <w:rsid w:val="00353042"/>
    <w:rsid w:val="00353937"/>
    <w:rsid w:val="003627D3"/>
    <w:rsid w:val="00365A36"/>
    <w:rsid w:val="0037127C"/>
    <w:rsid w:val="00377150"/>
    <w:rsid w:val="003801B4"/>
    <w:rsid w:val="003A1E2D"/>
    <w:rsid w:val="003A1EF8"/>
    <w:rsid w:val="003A2B92"/>
    <w:rsid w:val="003B291D"/>
    <w:rsid w:val="003B44F7"/>
    <w:rsid w:val="003B6F27"/>
    <w:rsid w:val="003D7D7F"/>
    <w:rsid w:val="003E55CB"/>
    <w:rsid w:val="003E5979"/>
    <w:rsid w:val="003F1E38"/>
    <w:rsid w:val="003F3BD4"/>
    <w:rsid w:val="00415C4C"/>
    <w:rsid w:val="00416882"/>
    <w:rsid w:val="00421F1B"/>
    <w:rsid w:val="004336F0"/>
    <w:rsid w:val="00435BF6"/>
    <w:rsid w:val="00437C50"/>
    <w:rsid w:val="004419DA"/>
    <w:rsid w:val="00443423"/>
    <w:rsid w:val="00450564"/>
    <w:rsid w:val="00462AC3"/>
    <w:rsid w:val="00481C48"/>
    <w:rsid w:val="00486B8C"/>
    <w:rsid w:val="004A192F"/>
    <w:rsid w:val="004A474B"/>
    <w:rsid w:val="004B00F5"/>
    <w:rsid w:val="004B47A2"/>
    <w:rsid w:val="004B6960"/>
    <w:rsid w:val="004C7325"/>
    <w:rsid w:val="004D5AA1"/>
    <w:rsid w:val="00510442"/>
    <w:rsid w:val="00512C90"/>
    <w:rsid w:val="00515CFB"/>
    <w:rsid w:val="00522772"/>
    <w:rsid w:val="005228E1"/>
    <w:rsid w:val="005456D8"/>
    <w:rsid w:val="00552EAD"/>
    <w:rsid w:val="00560DB2"/>
    <w:rsid w:val="005657CA"/>
    <w:rsid w:val="005678E4"/>
    <w:rsid w:val="00572CA8"/>
    <w:rsid w:val="00590376"/>
    <w:rsid w:val="00595411"/>
    <w:rsid w:val="00597AB0"/>
    <w:rsid w:val="005B194F"/>
    <w:rsid w:val="005B63B4"/>
    <w:rsid w:val="005B6C5C"/>
    <w:rsid w:val="005C6A62"/>
    <w:rsid w:val="005E189B"/>
    <w:rsid w:val="006213F3"/>
    <w:rsid w:val="00633D12"/>
    <w:rsid w:val="00643A89"/>
    <w:rsid w:val="006449B7"/>
    <w:rsid w:val="00654F55"/>
    <w:rsid w:val="00664DED"/>
    <w:rsid w:val="006673B5"/>
    <w:rsid w:val="00680A96"/>
    <w:rsid w:val="00686AA7"/>
    <w:rsid w:val="006907A7"/>
    <w:rsid w:val="00696052"/>
    <w:rsid w:val="006A0C73"/>
    <w:rsid w:val="006A1C90"/>
    <w:rsid w:val="006A44E0"/>
    <w:rsid w:val="006B24CC"/>
    <w:rsid w:val="006B75B8"/>
    <w:rsid w:val="006D4692"/>
    <w:rsid w:val="006D6C7A"/>
    <w:rsid w:val="006E7393"/>
    <w:rsid w:val="006F1061"/>
    <w:rsid w:val="006F2049"/>
    <w:rsid w:val="006F37F7"/>
    <w:rsid w:val="006F75FE"/>
    <w:rsid w:val="006F787B"/>
    <w:rsid w:val="007061EB"/>
    <w:rsid w:val="00710598"/>
    <w:rsid w:val="00713B67"/>
    <w:rsid w:val="00750DC7"/>
    <w:rsid w:val="00760952"/>
    <w:rsid w:val="00761658"/>
    <w:rsid w:val="00761FC8"/>
    <w:rsid w:val="00775B11"/>
    <w:rsid w:val="0078312F"/>
    <w:rsid w:val="00786E96"/>
    <w:rsid w:val="00793F9C"/>
    <w:rsid w:val="007A7A7E"/>
    <w:rsid w:val="007E09BB"/>
    <w:rsid w:val="007E0B9D"/>
    <w:rsid w:val="007F71E1"/>
    <w:rsid w:val="0080344D"/>
    <w:rsid w:val="00806695"/>
    <w:rsid w:val="008066B2"/>
    <w:rsid w:val="008106C5"/>
    <w:rsid w:val="00815173"/>
    <w:rsid w:val="008163D0"/>
    <w:rsid w:val="008165FA"/>
    <w:rsid w:val="0081739A"/>
    <w:rsid w:val="0082672B"/>
    <w:rsid w:val="008344A9"/>
    <w:rsid w:val="00843D81"/>
    <w:rsid w:val="008440A3"/>
    <w:rsid w:val="0085462B"/>
    <w:rsid w:val="00861413"/>
    <w:rsid w:val="00863AD6"/>
    <w:rsid w:val="00864B90"/>
    <w:rsid w:val="00870F34"/>
    <w:rsid w:val="00872FC9"/>
    <w:rsid w:val="008764A4"/>
    <w:rsid w:val="0088096A"/>
    <w:rsid w:val="008811CB"/>
    <w:rsid w:val="008927B6"/>
    <w:rsid w:val="008B16B7"/>
    <w:rsid w:val="008B3237"/>
    <w:rsid w:val="008C4B13"/>
    <w:rsid w:val="008D3A94"/>
    <w:rsid w:val="008D5A44"/>
    <w:rsid w:val="008E6EA1"/>
    <w:rsid w:val="008F5E14"/>
    <w:rsid w:val="00901529"/>
    <w:rsid w:val="00904043"/>
    <w:rsid w:val="009107F9"/>
    <w:rsid w:val="009110E1"/>
    <w:rsid w:val="00912A71"/>
    <w:rsid w:val="00914808"/>
    <w:rsid w:val="00921F39"/>
    <w:rsid w:val="009360C8"/>
    <w:rsid w:val="00947EFF"/>
    <w:rsid w:val="00951EFD"/>
    <w:rsid w:val="00976EF2"/>
    <w:rsid w:val="009B406B"/>
    <w:rsid w:val="009C3EE4"/>
    <w:rsid w:val="009C66ED"/>
    <w:rsid w:val="009D7219"/>
    <w:rsid w:val="009E308B"/>
    <w:rsid w:val="009F1E8B"/>
    <w:rsid w:val="00A15091"/>
    <w:rsid w:val="00A31FD3"/>
    <w:rsid w:val="00A32AD1"/>
    <w:rsid w:val="00A4270B"/>
    <w:rsid w:val="00A47E52"/>
    <w:rsid w:val="00A5146C"/>
    <w:rsid w:val="00A55A3C"/>
    <w:rsid w:val="00A57205"/>
    <w:rsid w:val="00AA4B35"/>
    <w:rsid w:val="00AA4CF2"/>
    <w:rsid w:val="00AC0FA4"/>
    <w:rsid w:val="00AD70CC"/>
    <w:rsid w:val="00AF6C9C"/>
    <w:rsid w:val="00B02766"/>
    <w:rsid w:val="00B06F77"/>
    <w:rsid w:val="00B174CE"/>
    <w:rsid w:val="00B2574C"/>
    <w:rsid w:val="00B309FC"/>
    <w:rsid w:val="00B4114F"/>
    <w:rsid w:val="00B41224"/>
    <w:rsid w:val="00B42688"/>
    <w:rsid w:val="00B50129"/>
    <w:rsid w:val="00B55F83"/>
    <w:rsid w:val="00B56195"/>
    <w:rsid w:val="00B62A67"/>
    <w:rsid w:val="00B65318"/>
    <w:rsid w:val="00B712B8"/>
    <w:rsid w:val="00B76055"/>
    <w:rsid w:val="00BB00EB"/>
    <w:rsid w:val="00BD4293"/>
    <w:rsid w:val="00BE1331"/>
    <w:rsid w:val="00BE34E3"/>
    <w:rsid w:val="00C1183C"/>
    <w:rsid w:val="00C137DE"/>
    <w:rsid w:val="00C16C94"/>
    <w:rsid w:val="00C41223"/>
    <w:rsid w:val="00C41FE6"/>
    <w:rsid w:val="00C43CF6"/>
    <w:rsid w:val="00C70BC1"/>
    <w:rsid w:val="00C72064"/>
    <w:rsid w:val="00C73DD0"/>
    <w:rsid w:val="00C7408C"/>
    <w:rsid w:val="00C76DFF"/>
    <w:rsid w:val="00C80CE3"/>
    <w:rsid w:val="00C9465B"/>
    <w:rsid w:val="00C94718"/>
    <w:rsid w:val="00CE05EC"/>
    <w:rsid w:val="00CF2A79"/>
    <w:rsid w:val="00CF3A54"/>
    <w:rsid w:val="00D13872"/>
    <w:rsid w:val="00D23796"/>
    <w:rsid w:val="00D24A72"/>
    <w:rsid w:val="00D264DC"/>
    <w:rsid w:val="00D400EE"/>
    <w:rsid w:val="00D4326D"/>
    <w:rsid w:val="00D4464B"/>
    <w:rsid w:val="00D57AC6"/>
    <w:rsid w:val="00D7423D"/>
    <w:rsid w:val="00D75A7B"/>
    <w:rsid w:val="00D80B79"/>
    <w:rsid w:val="00D80E71"/>
    <w:rsid w:val="00D91CF3"/>
    <w:rsid w:val="00D9786E"/>
    <w:rsid w:val="00DA49B9"/>
    <w:rsid w:val="00DA5DD0"/>
    <w:rsid w:val="00DB12C0"/>
    <w:rsid w:val="00DC3222"/>
    <w:rsid w:val="00DD4F0A"/>
    <w:rsid w:val="00DE2460"/>
    <w:rsid w:val="00DE5012"/>
    <w:rsid w:val="00DF06DD"/>
    <w:rsid w:val="00DF3DF7"/>
    <w:rsid w:val="00E003D4"/>
    <w:rsid w:val="00E04DC4"/>
    <w:rsid w:val="00E05903"/>
    <w:rsid w:val="00E2369E"/>
    <w:rsid w:val="00E258CB"/>
    <w:rsid w:val="00E32285"/>
    <w:rsid w:val="00E36549"/>
    <w:rsid w:val="00E57C5E"/>
    <w:rsid w:val="00E6168D"/>
    <w:rsid w:val="00E71691"/>
    <w:rsid w:val="00E73DAB"/>
    <w:rsid w:val="00E74CE8"/>
    <w:rsid w:val="00E84853"/>
    <w:rsid w:val="00E873A5"/>
    <w:rsid w:val="00EB44EC"/>
    <w:rsid w:val="00EB5FEB"/>
    <w:rsid w:val="00EC7834"/>
    <w:rsid w:val="00ED02E6"/>
    <w:rsid w:val="00ED137A"/>
    <w:rsid w:val="00ED2D1C"/>
    <w:rsid w:val="00ED31A4"/>
    <w:rsid w:val="00EE4F39"/>
    <w:rsid w:val="00F128A9"/>
    <w:rsid w:val="00F163F0"/>
    <w:rsid w:val="00F305D9"/>
    <w:rsid w:val="00F31C09"/>
    <w:rsid w:val="00F3533C"/>
    <w:rsid w:val="00F47DAA"/>
    <w:rsid w:val="00F522CF"/>
    <w:rsid w:val="00F66A36"/>
    <w:rsid w:val="00F7507F"/>
    <w:rsid w:val="00F75691"/>
    <w:rsid w:val="00F81080"/>
    <w:rsid w:val="00F903AD"/>
    <w:rsid w:val="00FA0545"/>
    <w:rsid w:val="00FA40BA"/>
    <w:rsid w:val="00FA66AB"/>
    <w:rsid w:val="00FB1D7D"/>
    <w:rsid w:val="00FC571E"/>
    <w:rsid w:val="00FD7704"/>
    <w:rsid w:val="00FE059A"/>
    <w:rsid w:val="00FF2D69"/>
    <w:rsid w:val="00FF3301"/>
    <w:rsid w:val="07FB0148"/>
    <w:rsid w:val="13D64689"/>
    <w:rsid w:val="18FD0661"/>
    <w:rsid w:val="1DB77A5A"/>
    <w:rsid w:val="1E4D2408"/>
    <w:rsid w:val="1EBC1B5A"/>
    <w:rsid w:val="205270BB"/>
    <w:rsid w:val="27B943BA"/>
    <w:rsid w:val="2FFF4D3F"/>
    <w:rsid w:val="3B525EB8"/>
    <w:rsid w:val="3C115DBA"/>
    <w:rsid w:val="3F5658B4"/>
    <w:rsid w:val="40355328"/>
    <w:rsid w:val="406A15A2"/>
    <w:rsid w:val="41471A0D"/>
    <w:rsid w:val="4437140A"/>
    <w:rsid w:val="4561782D"/>
    <w:rsid w:val="49CF61F6"/>
    <w:rsid w:val="4BD81293"/>
    <w:rsid w:val="4CAB45A5"/>
    <w:rsid w:val="4FF6792F"/>
    <w:rsid w:val="52293666"/>
    <w:rsid w:val="54846CE6"/>
    <w:rsid w:val="54EC4BE1"/>
    <w:rsid w:val="55037CFE"/>
    <w:rsid w:val="56947042"/>
    <w:rsid w:val="57943847"/>
    <w:rsid w:val="583E42E1"/>
    <w:rsid w:val="5BA9504A"/>
    <w:rsid w:val="5FFE2FF4"/>
    <w:rsid w:val="619C706A"/>
    <w:rsid w:val="67AD6CBA"/>
    <w:rsid w:val="69F91AAF"/>
    <w:rsid w:val="6C1C07F1"/>
    <w:rsid w:val="6D747573"/>
    <w:rsid w:val="70D22151"/>
    <w:rsid w:val="720364B6"/>
    <w:rsid w:val="74B523A1"/>
    <w:rsid w:val="78593BD0"/>
    <w:rsid w:val="7C0C06B2"/>
    <w:rsid w:val="7DA64A5D"/>
    <w:rsid w:val="7DE6284F"/>
    <w:rsid w:val="7F9D0D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23D"/>
    <w:pPr>
      <w:widowControl w:val="0"/>
      <w:spacing w:line="560" w:lineRule="exact"/>
      <w:ind w:firstLine="646"/>
      <w:jc w:val="both"/>
    </w:pPr>
    <w:rPr>
      <w:kern w:val="2"/>
      <w:sz w:val="21"/>
      <w:szCs w:val="22"/>
    </w:rPr>
  </w:style>
  <w:style w:type="paragraph" w:styleId="1">
    <w:name w:val="heading 1"/>
    <w:basedOn w:val="a"/>
    <w:next w:val="a"/>
    <w:uiPriority w:val="9"/>
    <w:qFormat/>
    <w:rsid w:val="00D7423D"/>
    <w:pPr>
      <w:keepNext/>
      <w:keepLines/>
      <w:spacing w:before="120" w:after="120" w:line="578" w:lineRule="atLeast"/>
      <w:outlineLvl w:val="0"/>
    </w:pPr>
    <w:rPr>
      <w:rFonts w:eastAsia="黑体"/>
      <w:b/>
      <w:bCs/>
      <w:kern w:val="44"/>
      <w:sz w:val="32"/>
      <w:szCs w:val="44"/>
    </w:rPr>
  </w:style>
  <w:style w:type="paragraph" w:styleId="2">
    <w:name w:val="heading 2"/>
    <w:basedOn w:val="a"/>
    <w:next w:val="a"/>
    <w:uiPriority w:val="9"/>
    <w:qFormat/>
    <w:rsid w:val="00D7423D"/>
    <w:pPr>
      <w:keepNext/>
      <w:keepLines/>
      <w:spacing w:before="260" w:after="260" w:line="416" w:lineRule="atLeast"/>
      <w:outlineLvl w:val="1"/>
    </w:pPr>
    <w:rPr>
      <w:rFonts w:ascii="Cambria" w:eastAsia="楷体_GB2312" w:hAnsi="Cambria"/>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rsid w:val="00D7423D"/>
    <w:rPr>
      <w:rFonts w:ascii="宋体"/>
      <w:sz w:val="18"/>
      <w:szCs w:val="18"/>
    </w:rPr>
  </w:style>
  <w:style w:type="character" w:customStyle="1" w:styleId="Char">
    <w:name w:val="文档结构图 Char"/>
    <w:basedOn w:val="a0"/>
    <w:link w:val="a3"/>
    <w:uiPriority w:val="99"/>
    <w:semiHidden/>
    <w:rsid w:val="00D7423D"/>
    <w:rPr>
      <w:rFonts w:ascii="宋体"/>
      <w:kern w:val="2"/>
      <w:sz w:val="18"/>
      <w:szCs w:val="18"/>
    </w:rPr>
  </w:style>
  <w:style w:type="paragraph" w:styleId="a4">
    <w:name w:val="footer"/>
    <w:basedOn w:val="a"/>
    <w:link w:val="Char0"/>
    <w:uiPriority w:val="99"/>
    <w:unhideWhenUsed/>
    <w:qFormat/>
    <w:rsid w:val="00D7423D"/>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qFormat/>
    <w:rsid w:val="00D7423D"/>
    <w:rPr>
      <w:sz w:val="18"/>
      <w:szCs w:val="18"/>
    </w:rPr>
  </w:style>
  <w:style w:type="paragraph" w:styleId="a5">
    <w:name w:val="header"/>
    <w:basedOn w:val="a"/>
    <w:link w:val="Char1"/>
    <w:uiPriority w:val="99"/>
    <w:unhideWhenUsed/>
    <w:qFormat/>
    <w:rsid w:val="00D7423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1">
    <w:name w:val="页眉 Char"/>
    <w:basedOn w:val="a0"/>
    <w:link w:val="a5"/>
    <w:uiPriority w:val="99"/>
    <w:semiHidden/>
    <w:qFormat/>
    <w:rsid w:val="00D7423D"/>
    <w:rPr>
      <w:sz w:val="18"/>
      <w:szCs w:val="18"/>
    </w:rPr>
  </w:style>
  <w:style w:type="table" w:styleId="a6">
    <w:name w:val="Table Grid"/>
    <w:basedOn w:val="a1"/>
    <w:uiPriority w:val="59"/>
    <w:qFormat/>
    <w:rsid w:val="00D742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112D2F"/>
    <w:pPr>
      <w:widowControl/>
      <w:spacing w:before="100" w:beforeAutospacing="1" w:after="100" w:afterAutospacing="1" w:line="240" w:lineRule="auto"/>
      <w:ind w:firstLine="0"/>
      <w:jc w:val="left"/>
    </w:pPr>
    <w:rPr>
      <w:rFonts w:ascii="宋体" w:hAnsi="宋体" w:cs="宋体"/>
      <w:kern w:val="0"/>
      <w:sz w:val="24"/>
      <w:szCs w:val="24"/>
    </w:rPr>
  </w:style>
  <w:style w:type="character" w:styleId="a8">
    <w:name w:val="Strong"/>
    <w:basedOn w:val="a0"/>
    <w:uiPriority w:val="22"/>
    <w:qFormat/>
    <w:rsid w:val="00112D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734305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4A9DDE-2811-4FCA-8E71-967438C57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20</Pages>
  <Words>1054</Words>
  <Characters>6012</Characters>
  <Application>Microsoft Office Word</Application>
  <DocSecurity>0</DocSecurity>
  <Lines>50</Lines>
  <Paragraphs>14</Paragraphs>
  <ScaleCrop>false</ScaleCrop>
  <Company/>
  <LinksUpToDate>false</LinksUpToDate>
  <CharactersWithSpaces>7052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余博</dc:creator>
  <cp:lastModifiedBy>马斌</cp:lastModifiedBy>
  <cp:revision>150</cp:revision>
  <cp:lastPrinted>2021-04-23T10:37:00Z</cp:lastPrinted>
  <dcterms:created xsi:type="dcterms:W3CDTF">2021-04-16T06:24:00Z</dcterms:created>
  <dcterms:modified xsi:type="dcterms:W3CDTF">2021-07-19T03:23:00Z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FCCFFC855BD74563935A2C2FBCF81A01</vt:lpwstr>
  </property>
</Properties>
</file>